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29F2" w:rsidR="00175098" w:rsidP="006177EB" w:rsidRDefault="00175098" w14:paraId="2C024E56" w14:textId="77777777">
      <w:pPr>
        <w:widowControl w:val="0"/>
        <w:spacing w:after="200" w:line="280" w:lineRule="exact"/>
        <w:ind w:right="-64"/>
        <w:jc w:val="both"/>
        <w:rPr>
          <w:rFonts w:ascii="Constantia" w:hAnsi="Constantia" w:eastAsia="Cambria" w:cs="Arial"/>
          <w:color w:val="000000"/>
          <w:u w:color="000000"/>
        </w:rPr>
      </w:pPr>
    </w:p>
    <w:p w:rsidRPr="00F529F2" w:rsidR="00926ADC" w:rsidP="006177EB" w:rsidRDefault="00926ADC" w14:paraId="4883406F" w14:textId="1A548F87">
      <w:pPr>
        <w:widowControl w:val="0"/>
        <w:spacing w:after="200" w:line="280" w:lineRule="exact"/>
        <w:ind w:right="-64"/>
        <w:jc w:val="center"/>
        <w:rPr>
          <w:rFonts w:ascii="Constantia" w:hAnsi="Constantia"/>
          <w:b/>
          <w:bCs/>
          <w:sz w:val="22"/>
        </w:rPr>
      </w:pPr>
      <w:r w:rsidRPr="00F529F2">
        <w:rPr>
          <w:rFonts w:ascii="Constantia" w:hAnsi="Constantia"/>
          <w:b/>
          <w:bCs/>
          <w:sz w:val="22"/>
        </w:rPr>
        <w:t xml:space="preserve">BULETIN DE VOT PRIN CORESPONDENȚĂ ÎN ADUNAREA GENERALĂ </w:t>
      </w:r>
      <w:r w:rsidRPr="00F529F2" w:rsidR="007C16E6">
        <w:rPr>
          <w:rFonts w:ascii="Constantia" w:hAnsi="Constantia"/>
          <w:b/>
          <w:bCs/>
          <w:sz w:val="22"/>
        </w:rPr>
        <w:t>EXTRAORDINAR</w:t>
      </w:r>
      <w:r w:rsidRPr="00F529F2" w:rsidR="008124A7">
        <w:rPr>
          <w:rFonts w:ascii="Constantia" w:hAnsi="Constantia"/>
          <w:b/>
          <w:bCs/>
          <w:sz w:val="22"/>
        </w:rPr>
        <w:t>Ă</w:t>
      </w:r>
      <w:r w:rsidRPr="00F529F2">
        <w:rPr>
          <w:rFonts w:ascii="Constantia" w:hAnsi="Constantia"/>
          <w:b/>
          <w:bCs/>
          <w:sz w:val="22"/>
        </w:rPr>
        <w:t xml:space="preserve"> A ACȚIONARILOR SOCIETĂȚII </w:t>
      </w:r>
    </w:p>
    <w:p w:rsidRPr="00F529F2" w:rsidR="00926ADC" w:rsidP="006177EB" w:rsidRDefault="002B185E" w14:paraId="6E4BCB39" w14:textId="23AC3E95">
      <w:pPr>
        <w:widowControl w:val="0"/>
        <w:spacing w:after="200" w:line="280" w:lineRule="exact"/>
        <w:ind w:right="-64"/>
        <w:jc w:val="center"/>
        <w:rPr>
          <w:rFonts w:ascii="Constantia" w:hAnsi="Constantia"/>
          <w:b/>
          <w:bCs/>
          <w:sz w:val="22"/>
        </w:rPr>
      </w:pPr>
      <w:r w:rsidRPr="00F529F2">
        <w:rPr>
          <w:rFonts w:ascii="Constantia" w:hAnsi="Constantia"/>
          <w:b/>
          <w:bCs/>
          <w:sz w:val="22"/>
        </w:rPr>
        <w:t>RENEWABLE</w:t>
      </w:r>
      <w:r w:rsidRPr="00F529F2">
        <w:rPr>
          <w:rFonts w:ascii="Constantia" w:hAnsi="Constantia" w:cs="Tahoma"/>
          <w:b/>
          <w:bCs/>
          <w:sz w:val="20"/>
          <w:szCs w:val="20"/>
          <w:lang w:val="ro-RO"/>
        </w:rPr>
        <w:t xml:space="preserve"> </w:t>
      </w:r>
      <w:r w:rsidRPr="00F529F2">
        <w:rPr>
          <w:rFonts w:ascii="Constantia" w:hAnsi="Constantia"/>
          <w:b/>
          <w:bCs/>
          <w:sz w:val="22"/>
        </w:rPr>
        <w:t>HOLDING</w:t>
      </w:r>
      <w:r w:rsidRPr="00F529F2">
        <w:rPr>
          <w:rFonts w:ascii="Constantia" w:hAnsi="Constantia" w:cs="Tahoma"/>
          <w:b/>
          <w:bCs/>
          <w:sz w:val="20"/>
          <w:szCs w:val="20"/>
          <w:lang w:val="ro-RO"/>
        </w:rPr>
        <w:t xml:space="preserve"> </w:t>
      </w:r>
      <w:r w:rsidRPr="00F529F2">
        <w:rPr>
          <w:rFonts w:ascii="Constantia" w:hAnsi="Constantia"/>
          <w:b/>
          <w:bCs/>
          <w:sz w:val="22"/>
        </w:rPr>
        <w:t>MANAGEMENT</w:t>
      </w:r>
      <w:r w:rsidRPr="00F529F2">
        <w:rPr>
          <w:rFonts w:ascii="Constantia" w:hAnsi="Constantia" w:cs="Tahoma"/>
          <w:b/>
          <w:bCs/>
          <w:sz w:val="20"/>
          <w:szCs w:val="20"/>
          <w:lang w:val="ro-RO"/>
        </w:rPr>
        <w:t xml:space="preserve"> </w:t>
      </w:r>
      <w:r w:rsidRPr="00F529F2" w:rsidR="00926ADC">
        <w:rPr>
          <w:rFonts w:ascii="Constantia" w:hAnsi="Constantia"/>
          <w:b/>
          <w:bCs/>
          <w:sz w:val="22"/>
        </w:rPr>
        <w:t>S.A.</w:t>
      </w:r>
    </w:p>
    <w:p w:rsidRPr="00F529F2" w:rsidR="00926ADC" w:rsidP="006177EB" w:rsidRDefault="00926ADC" w14:paraId="6CC02EEF" w14:textId="7F32DF3F">
      <w:pPr>
        <w:widowControl w:val="0"/>
        <w:spacing w:after="200" w:line="280" w:lineRule="exact"/>
        <w:ind w:right="-64"/>
        <w:jc w:val="center"/>
        <w:rPr>
          <w:rFonts w:ascii="Constantia" w:hAnsi="Constantia"/>
          <w:sz w:val="22"/>
          <w:lang w:val="ro-RO"/>
        </w:rPr>
      </w:pPr>
      <w:r w:rsidRPr="00F529F2">
        <w:rPr>
          <w:rFonts w:ascii="Constantia" w:hAnsi="Constantia"/>
          <w:sz w:val="22"/>
        </w:rPr>
        <w:t xml:space="preserve">o </w:t>
      </w:r>
      <w:proofErr w:type="spellStart"/>
      <w:r w:rsidRPr="00F529F2">
        <w:rPr>
          <w:rFonts w:ascii="Constantia" w:hAnsi="Constantia"/>
          <w:sz w:val="22"/>
        </w:rPr>
        <w:t>societate</w:t>
      </w:r>
      <w:proofErr w:type="spellEnd"/>
      <w:r w:rsidRPr="00F529F2">
        <w:rPr>
          <w:rFonts w:ascii="Constantia" w:hAnsi="Constantia"/>
          <w:sz w:val="22"/>
        </w:rPr>
        <w:t xml:space="preserve"> pe </w:t>
      </w:r>
      <w:proofErr w:type="spellStart"/>
      <w:r w:rsidRPr="00F529F2">
        <w:rPr>
          <w:rFonts w:ascii="Constantia" w:hAnsi="Constantia"/>
          <w:sz w:val="22"/>
        </w:rPr>
        <w:t>acțiuni</w:t>
      </w:r>
      <w:proofErr w:type="spellEnd"/>
      <w:r w:rsidRPr="00F529F2">
        <w:rPr>
          <w:rFonts w:ascii="Constantia" w:hAnsi="Constantia"/>
          <w:sz w:val="22"/>
        </w:rPr>
        <w:t xml:space="preserve">, cu </w:t>
      </w:r>
      <w:proofErr w:type="spellStart"/>
      <w:r w:rsidRPr="00F529F2">
        <w:rPr>
          <w:rFonts w:ascii="Constantia" w:hAnsi="Constantia"/>
          <w:sz w:val="22"/>
        </w:rPr>
        <w:t>sediul</w:t>
      </w:r>
      <w:proofErr w:type="spellEnd"/>
      <w:r w:rsidRPr="00F529F2">
        <w:rPr>
          <w:rFonts w:ascii="Constantia" w:hAnsi="Constantia"/>
          <w:sz w:val="22"/>
        </w:rPr>
        <w:t xml:space="preserve"> social </w:t>
      </w:r>
      <w:r w:rsidRPr="00F529F2">
        <w:rPr>
          <w:rFonts w:ascii="Constantia" w:hAnsi="Constantia"/>
          <w:sz w:val="22"/>
          <w:szCs w:val="22"/>
          <w:lang w:val="ro-RO"/>
        </w:rPr>
        <w:t>în</w:t>
      </w:r>
      <w:r w:rsidRPr="00F529F2">
        <w:rPr>
          <w:rFonts w:ascii="Constantia" w:hAnsi="Constantia"/>
          <w:b/>
          <w:bCs/>
          <w:sz w:val="22"/>
          <w:szCs w:val="22"/>
          <w:lang w:val="ro-RO"/>
        </w:rPr>
        <w:t xml:space="preserve"> </w:t>
      </w:r>
      <w:proofErr w:type="spellStart"/>
      <w:r w:rsidRPr="00F529F2" w:rsidR="002B185E">
        <w:rPr>
          <w:rFonts w:ascii="Constantia" w:hAnsi="Constantia" w:cs="Tahoma"/>
          <w:sz w:val="22"/>
          <w:szCs w:val="22"/>
        </w:rPr>
        <w:t>Bucure</w:t>
      </w:r>
      <w:r w:rsidRPr="00F529F2" w:rsidR="002B185E">
        <w:rPr>
          <w:rFonts w:ascii="Constantia" w:hAnsi="Constantia"/>
          <w:sz w:val="22"/>
          <w:szCs w:val="22"/>
        </w:rPr>
        <w:t>ş</w:t>
      </w:r>
      <w:r w:rsidRPr="00F529F2" w:rsidR="002B185E">
        <w:rPr>
          <w:rFonts w:ascii="Constantia" w:hAnsi="Constantia" w:cs="Tahoma"/>
          <w:sz w:val="22"/>
          <w:szCs w:val="22"/>
        </w:rPr>
        <w:t>ti</w:t>
      </w:r>
      <w:proofErr w:type="spellEnd"/>
      <w:r w:rsidRPr="00F529F2" w:rsidR="002B185E">
        <w:rPr>
          <w:rFonts w:ascii="Constantia" w:hAnsi="Constantia" w:cs="Tahoma"/>
          <w:sz w:val="22"/>
          <w:szCs w:val="22"/>
        </w:rPr>
        <w:t xml:space="preserve">, </w:t>
      </w:r>
      <w:proofErr w:type="spellStart"/>
      <w:r w:rsidRPr="00F529F2" w:rsidR="002B185E">
        <w:rPr>
          <w:rFonts w:ascii="Constantia" w:hAnsi="Constantia" w:cs="Tahoma"/>
          <w:sz w:val="22"/>
          <w:szCs w:val="22"/>
        </w:rPr>
        <w:t>Sectorul</w:t>
      </w:r>
      <w:proofErr w:type="spellEnd"/>
      <w:r w:rsidRPr="00F529F2" w:rsidR="002B185E">
        <w:rPr>
          <w:rFonts w:ascii="Constantia" w:hAnsi="Constantia" w:cs="Tahoma"/>
          <w:sz w:val="22"/>
          <w:szCs w:val="22"/>
        </w:rPr>
        <w:t xml:space="preserve"> 1, </w:t>
      </w:r>
      <w:proofErr w:type="spellStart"/>
      <w:r w:rsidRPr="00F529F2" w:rsidR="00B52EFD">
        <w:rPr>
          <w:rFonts w:ascii="Constantia" w:hAnsi="Constantia" w:cs="Tahoma"/>
          <w:sz w:val="22"/>
          <w:szCs w:val="22"/>
        </w:rPr>
        <w:t>Piața</w:t>
      </w:r>
      <w:proofErr w:type="spellEnd"/>
      <w:r w:rsidRPr="00F529F2" w:rsidR="00B52EFD">
        <w:rPr>
          <w:rFonts w:ascii="Constantia" w:hAnsi="Constantia" w:cs="Tahoma"/>
          <w:sz w:val="22"/>
          <w:szCs w:val="22"/>
        </w:rPr>
        <w:t xml:space="preserve"> Montreal nr. 10, </w:t>
      </w:r>
      <w:proofErr w:type="spellStart"/>
      <w:r w:rsidRPr="00F529F2" w:rsidR="00B52EFD">
        <w:rPr>
          <w:rFonts w:ascii="Constantia" w:hAnsi="Constantia" w:cs="Tahoma"/>
          <w:sz w:val="22"/>
          <w:szCs w:val="22"/>
        </w:rPr>
        <w:t>Intrarea</w:t>
      </w:r>
      <w:proofErr w:type="spellEnd"/>
      <w:r w:rsidRPr="00F529F2" w:rsidR="00B52EFD">
        <w:rPr>
          <w:rFonts w:ascii="Constantia" w:hAnsi="Constantia" w:cs="Tahoma"/>
          <w:sz w:val="22"/>
          <w:szCs w:val="22"/>
        </w:rPr>
        <w:t xml:space="preserve"> D, </w:t>
      </w:r>
      <w:proofErr w:type="spellStart"/>
      <w:r w:rsidRPr="00F529F2" w:rsidR="00B52EFD">
        <w:rPr>
          <w:rFonts w:ascii="Constantia" w:hAnsi="Constantia" w:cs="Tahoma"/>
          <w:sz w:val="22"/>
          <w:szCs w:val="22"/>
        </w:rPr>
        <w:t>Etaj</w:t>
      </w:r>
      <w:proofErr w:type="spellEnd"/>
      <w:r w:rsidRPr="00F529F2" w:rsidR="00B52EFD">
        <w:rPr>
          <w:rFonts w:ascii="Constantia" w:hAnsi="Constantia" w:cs="Tahoma"/>
          <w:sz w:val="22"/>
          <w:szCs w:val="22"/>
        </w:rPr>
        <w:t xml:space="preserve"> II, </w:t>
      </w:r>
      <w:proofErr w:type="spellStart"/>
      <w:r w:rsidRPr="00F529F2" w:rsidR="00B52EFD">
        <w:rPr>
          <w:rFonts w:ascii="Constantia" w:hAnsi="Constantia" w:cs="Tahoma"/>
          <w:sz w:val="22"/>
          <w:szCs w:val="22"/>
        </w:rPr>
        <w:t>Biroul</w:t>
      </w:r>
      <w:proofErr w:type="spellEnd"/>
      <w:r w:rsidRPr="00F529F2" w:rsidR="00B52EFD">
        <w:rPr>
          <w:rFonts w:ascii="Constantia" w:hAnsi="Constantia" w:cs="Tahoma"/>
          <w:sz w:val="22"/>
          <w:szCs w:val="22"/>
        </w:rPr>
        <w:t xml:space="preserve"> 2.04 uno</w:t>
      </w:r>
    </w:p>
    <w:p w:rsidRPr="00F529F2" w:rsidR="00926ADC" w:rsidP="006177EB" w:rsidRDefault="00926ADC" w14:paraId="23D56FF3" w14:textId="40E8E440">
      <w:pPr>
        <w:widowControl w:val="0"/>
        <w:spacing w:after="200" w:line="280" w:lineRule="exact"/>
        <w:ind w:right="-64"/>
        <w:jc w:val="center"/>
        <w:rPr>
          <w:rFonts w:ascii="Constantia" w:hAnsi="Constantia"/>
          <w:b/>
          <w:bCs/>
          <w:sz w:val="22"/>
        </w:rPr>
      </w:pPr>
      <w:r w:rsidRPr="00F529F2">
        <w:rPr>
          <w:rFonts w:ascii="Constantia" w:hAnsi="Constantia"/>
          <w:sz w:val="22"/>
          <w:lang w:val="ro-RO"/>
        </w:rPr>
        <w:t xml:space="preserve">înregistrată la Registrul Comerțului </w:t>
      </w:r>
      <w:r w:rsidRPr="00F529F2" w:rsidR="002B185E">
        <w:rPr>
          <w:rFonts w:ascii="Constantia" w:hAnsi="Constantia"/>
          <w:sz w:val="22"/>
          <w:lang w:val="ro-RO"/>
        </w:rPr>
        <w:t>București</w:t>
      </w:r>
      <w:r w:rsidRPr="00F529F2">
        <w:rPr>
          <w:rFonts w:ascii="Constantia" w:hAnsi="Constantia"/>
          <w:sz w:val="22"/>
          <w:lang w:val="ro-RO"/>
        </w:rPr>
        <w:t xml:space="preserve"> sub numărul </w:t>
      </w:r>
      <w:r w:rsidRPr="00F529F2" w:rsidR="007C16E6">
        <w:rPr>
          <w:rFonts w:ascii="Constantia" w:hAnsi="Constantia"/>
          <w:sz w:val="22"/>
          <w:shd w:val="clear" w:color="auto" w:fill="FFFFFF"/>
        </w:rPr>
        <w:t>J2023011936405</w:t>
      </w:r>
      <w:r w:rsidRPr="00F529F2">
        <w:rPr>
          <w:rFonts w:ascii="Constantia" w:hAnsi="Constantia"/>
          <w:sz w:val="22"/>
          <w:lang w:val="ro-RO"/>
        </w:rPr>
        <w:t>, având CUI 1152635, („</w:t>
      </w:r>
      <w:r w:rsidRPr="00F529F2">
        <w:rPr>
          <w:rFonts w:ascii="Constantia" w:hAnsi="Constantia"/>
          <w:b/>
          <w:bCs/>
          <w:sz w:val="22"/>
          <w:lang w:val="ro-RO"/>
        </w:rPr>
        <w:t>Societatea</w:t>
      </w:r>
      <w:r w:rsidRPr="00F529F2">
        <w:rPr>
          <w:rFonts w:ascii="Constantia" w:hAnsi="Constantia"/>
          <w:sz w:val="22"/>
          <w:lang w:val="ro-RO"/>
        </w:rPr>
        <w:t>”)</w:t>
      </w:r>
    </w:p>
    <w:p w:rsidRPr="00F529F2" w:rsidR="00175098" w:rsidP="006177EB" w:rsidRDefault="00926ADC" w14:paraId="2C3F0BE2" w14:textId="182A10A3">
      <w:pPr>
        <w:widowControl w:val="0"/>
        <w:spacing w:after="200" w:line="280" w:lineRule="exact"/>
        <w:ind w:right="-64"/>
        <w:jc w:val="both"/>
        <w:rPr>
          <w:rFonts w:ascii="Constantia" w:hAnsi="Constantia" w:eastAsia="Cambria" w:cs="Arial"/>
          <w:b/>
          <w:bCs/>
          <w:color w:val="000000"/>
          <w:u w:color="000000"/>
        </w:rPr>
      </w:pPr>
      <w:r w:rsidRPr="00F529F2">
        <w:rPr>
          <w:rFonts w:ascii="Constantia" w:hAnsi="Constantia"/>
          <w:sz w:val="22"/>
          <w:shd w:val="clear" w:color="auto" w:fill="FFFFFF"/>
        </w:rPr>
        <w:t>Subsemnatul/Subscrisa  ____________________________________________(</w:t>
      </w:r>
      <w:r w:rsidRPr="00F529F2">
        <w:rPr>
          <w:rFonts w:ascii="Constantia" w:hAnsi="Constantia"/>
          <w:i/>
          <w:iCs/>
          <w:sz w:val="22"/>
          <w:shd w:val="clear" w:color="auto" w:fill="FFFFFF"/>
        </w:rPr>
        <w:t xml:space="preserve">a se </w:t>
      </w:r>
      <w:proofErr w:type="spellStart"/>
      <w:r w:rsidRPr="00F529F2">
        <w:rPr>
          <w:rFonts w:ascii="Constantia" w:hAnsi="Constantia"/>
          <w:i/>
          <w:iCs/>
          <w:sz w:val="22"/>
          <w:shd w:val="clear" w:color="auto" w:fill="FFFFFF"/>
        </w:rPr>
        <w:t>insera</w:t>
      </w:r>
      <w:proofErr w:type="spellEnd"/>
      <w:r w:rsidRPr="00F529F2">
        <w:rPr>
          <w:rFonts w:ascii="Constantia" w:hAnsi="Constantia"/>
          <w:i/>
          <w:iCs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i/>
          <w:iCs/>
          <w:sz w:val="22"/>
          <w:shd w:val="clear" w:color="auto" w:fill="FFFFFF"/>
        </w:rPr>
        <w:t>numele</w:t>
      </w:r>
      <w:proofErr w:type="spellEnd"/>
      <w:r w:rsidRPr="00F529F2">
        <w:rPr>
          <w:rFonts w:ascii="Constantia" w:hAnsi="Constantia"/>
          <w:i/>
          <w:iCs/>
          <w:sz w:val="22"/>
          <w:shd w:val="clear" w:color="auto" w:fill="FFFFFF"/>
        </w:rPr>
        <w:t>/</w:t>
      </w:r>
      <w:proofErr w:type="spellStart"/>
      <w:r w:rsidRPr="00F529F2">
        <w:rPr>
          <w:rFonts w:ascii="Constantia" w:hAnsi="Constantia"/>
          <w:i/>
          <w:iCs/>
          <w:sz w:val="22"/>
          <w:shd w:val="clear" w:color="auto" w:fill="FFFFFF"/>
        </w:rPr>
        <w:t>denumirea</w:t>
      </w:r>
      <w:proofErr w:type="spellEnd"/>
      <w:r w:rsidRPr="00F529F2">
        <w:rPr>
          <w:rFonts w:ascii="Constantia" w:hAnsi="Constantia"/>
          <w:i/>
          <w:iCs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i/>
          <w:iCs/>
          <w:sz w:val="22"/>
          <w:shd w:val="clear" w:color="auto" w:fill="FFFFFF"/>
        </w:rPr>
        <w:t>acționarului</w:t>
      </w:r>
      <w:proofErr w:type="spellEnd"/>
      <w:r w:rsidRPr="00F529F2">
        <w:rPr>
          <w:rFonts w:ascii="Constantia" w:hAnsi="Constantia"/>
          <w:i/>
          <w:iCs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i/>
          <w:iCs/>
          <w:sz w:val="22"/>
          <w:shd w:val="clear" w:color="auto" w:fill="FFFFFF"/>
        </w:rPr>
        <w:t>și</w:t>
      </w:r>
      <w:proofErr w:type="spellEnd"/>
      <w:r w:rsidRPr="00F529F2">
        <w:rPr>
          <w:rFonts w:ascii="Constantia" w:hAnsi="Constantia"/>
          <w:i/>
          <w:iCs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i/>
          <w:iCs/>
          <w:sz w:val="22"/>
          <w:shd w:val="clear" w:color="auto" w:fill="FFFFFF"/>
        </w:rPr>
        <w:t>datele</w:t>
      </w:r>
      <w:proofErr w:type="spellEnd"/>
      <w:r w:rsidRPr="00F529F2">
        <w:rPr>
          <w:rFonts w:ascii="Constantia" w:hAnsi="Constantia"/>
          <w:i/>
          <w:iCs/>
          <w:sz w:val="22"/>
          <w:shd w:val="clear" w:color="auto" w:fill="FFFFFF"/>
        </w:rPr>
        <w:t xml:space="preserve"> sale de </w:t>
      </w:r>
      <w:proofErr w:type="spellStart"/>
      <w:r w:rsidRPr="00F529F2">
        <w:rPr>
          <w:rFonts w:ascii="Constantia" w:hAnsi="Constantia"/>
          <w:i/>
          <w:iCs/>
          <w:sz w:val="22"/>
          <w:shd w:val="clear" w:color="auto" w:fill="FFFFFF"/>
        </w:rPr>
        <w:t>identificare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>), 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având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domiciliul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>/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sediul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social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____________________________________________,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calitate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de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acționar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al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Societății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deținând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un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număr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de ______________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actiuni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numerotate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de la ______________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la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______________,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reprezentând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______________% din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capitalul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social al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Societății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astfel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cum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reiese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din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Registrul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Acționarilor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Societății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la</w:t>
      </w:r>
      <w:r w:rsidRPr="00F529F2" w:rsidR="007C16E6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 w:rsidR="007C16E6">
        <w:rPr>
          <w:rFonts w:ascii="Constantia" w:hAnsi="Constantia"/>
          <w:sz w:val="22"/>
          <w:shd w:val="clear" w:color="auto" w:fill="FFFFFF"/>
        </w:rPr>
        <w:t>sfarsitul</w:t>
      </w:r>
      <w:proofErr w:type="spellEnd"/>
      <w:r w:rsidRPr="00F529F2" w:rsidR="007C16E6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 w:rsidR="007C16E6">
        <w:rPr>
          <w:rFonts w:ascii="Constantia" w:hAnsi="Constantia"/>
          <w:sz w:val="22"/>
          <w:shd w:val="clear" w:color="auto" w:fill="FFFFFF"/>
        </w:rPr>
        <w:t>zilei</w:t>
      </w:r>
      <w:proofErr w:type="spellEnd"/>
      <w:r w:rsidRPr="00F529F2" w:rsidR="007C16E6">
        <w:rPr>
          <w:rFonts w:ascii="Constantia" w:hAnsi="Constantia"/>
          <w:sz w:val="22"/>
          <w:shd w:val="clear" w:color="auto" w:fill="FFFFFF"/>
        </w:rPr>
        <w:t xml:space="preserve"> de </w:t>
      </w:r>
      <w:r w:rsidR="00EA0A87">
        <w:rPr>
          <w:rFonts w:ascii="Constantia" w:hAnsi="Constantia"/>
          <w:sz w:val="22"/>
          <w:shd w:val="clear" w:color="auto" w:fill="FFFFFF"/>
        </w:rPr>
        <w:t>30.10</w:t>
      </w:r>
      <w:r w:rsidRPr="00F529F2" w:rsidR="00B03642">
        <w:rPr>
          <w:rFonts w:ascii="Constantia" w:hAnsi="Constantia"/>
          <w:sz w:val="22"/>
          <w:shd w:val="clear" w:color="auto" w:fill="FFFFFF"/>
        </w:rPr>
        <w:t>.2025</w:t>
      </w:r>
      <w:r w:rsidRPr="00F529F2" w:rsidR="005924E9">
        <w:rPr>
          <w:rFonts w:ascii="Constantia" w:hAnsi="Constantia"/>
          <w:sz w:val="22"/>
          <w:shd w:val="clear" w:color="auto" w:fill="FFFFFF"/>
        </w:rPr>
        <w:t xml:space="preserve"> </w:t>
      </w:r>
      <w:r w:rsidRPr="00F529F2">
        <w:rPr>
          <w:rFonts w:ascii="Constantia" w:hAnsi="Constantia"/>
          <w:sz w:val="22"/>
          <w:shd w:val="clear" w:color="auto" w:fill="FFFFFF"/>
        </w:rPr>
        <w:t>(</w:t>
      </w:r>
      <w:r w:rsidRPr="00F529F2" w:rsidR="009475C0">
        <w:rPr>
          <w:rFonts w:ascii="Constantia" w:hAnsi="Constantia"/>
          <w:sz w:val="22"/>
          <w:shd w:val="clear" w:color="auto" w:fill="FFFFFF"/>
        </w:rPr>
        <w:t>„</w:t>
      </w:r>
      <w:r w:rsidRPr="00F529F2">
        <w:rPr>
          <w:rFonts w:ascii="Constantia" w:hAnsi="Constantia"/>
          <w:b/>
          <w:bCs/>
          <w:sz w:val="22"/>
          <w:shd w:val="clear" w:color="auto" w:fill="FFFFFF"/>
        </w:rPr>
        <w:t xml:space="preserve">Data de </w:t>
      </w:r>
      <w:proofErr w:type="spellStart"/>
      <w:r w:rsidRPr="00F529F2">
        <w:rPr>
          <w:rFonts w:ascii="Constantia" w:hAnsi="Constantia"/>
          <w:b/>
          <w:bCs/>
          <w:sz w:val="22"/>
          <w:shd w:val="clear" w:color="auto" w:fill="FFFFFF"/>
        </w:rPr>
        <w:t>Referință</w:t>
      </w:r>
      <w:proofErr w:type="spellEnd"/>
      <w:r w:rsidRPr="00F529F2" w:rsidR="009475C0">
        <w:rPr>
          <w:rFonts w:ascii="Constantia" w:hAnsi="Constantia"/>
          <w:sz w:val="22"/>
          <w:shd w:val="clear" w:color="auto" w:fill="FFFFFF"/>
        </w:rPr>
        <w:t>”</w:t>
      </w:r>
      <w:r w:rsidRPr="00F529F2">
        <w:rPr>
          <w:rFonts w:ascii="Constantia" w:hAnsi="Constantia"/>
          <w:sz w:val="22"/>
          <w:shd w:val="clear" w:color="auto" w:fill="FFFFFF"/>
        </w:rPr>
        <w:t xml:space="preserve">),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votez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prin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corespondență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cadrul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Adunării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Generale </w:t>
      </w:r>
      <w:proofErr w:type="spellStart"/>
      <w:r w:rsidRPr="00F529F2" w:rsidR="007C16E6">
        <w:rPr>
          <w:rFonts w:ascii="Constantia" w:hAnsi="Constantia"/>
          <w:sz w:val="22"/>
          <w:shd w:val="clear" w:color="auto" w:fill="FFFFFF"/>
        </w:rPr>
        <w:t>Extraordinarea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a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Acționarilor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Societății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(</w:t>
      </w:r>
      <w:r w:rsidRPr="00F529F2" w:rsidR="009475C0">
        <w:rPr>
          <w:rFonts w:ascii="Constantia" w:hAnsi="Constantia"/>
          <w:sz w:val="22"/>
          <w:shd w:val="clear" w:color="auto" w:fill="FFFFFF"/>
        </w:rPr>
        <w:t>„</w:t>
      </w:r>
      <w:r w:rsidRPr="00F529F2">
        <w:rPr>
          <w:rFonts w:ascii="Constantia" w:hAnsi="Constantia"/>
          <w:b/>
          <w:bCs/>
          <w:sz w:val="22"/>
          <w:shd w:val="clear" w:color="auto" w:fill="FFFFFF"/>
        </w:rPr>
        <w:t>AG</w:t>
      </w:r>
      <w:r w:rsidRPr="00F529F2" w:rsidR="007C16E6">
        <w:rPr>
          <w:rFonts w:ascii="Constantia" w:hAnsi="Constantia"/>
          <w:b/>
          <w:bCs/>
          <w:sz w:val="22"/>
          <w:shd w:val="clear" w:color="auto" w:fill="FFFFFF"/>
        </w:rPr>
        <w:t>E</w:t>
      </w:r>
      <w:r w:rsidRPr="00F529F2">
        <w:rPr>
          <w:rFonts w:ascii="Constantia" w:hAnsi="Constantia"/>
          <w:b/>
          <w:bCs/>
          <w:sz w:val="22"/>
          <w:shd w:val="clear" w:color="auto" w:fill="FFFFFF"/>
        </w:rPr>
        <w:t>A</w:t>
      </w:r>
      <w:r w:rsidRPr="00F529F2">
        <w:rPr>
          <w:rFonts w:ascii="Constantia" w:hAnsi="Constantia"/>
          <w:sz w:val="22"/>
          <w:shd w:val="clear" w:color="auto" w:fill="FFFFFF"/>
        </w:rPr>
        <w:t xml:space="preserve">”)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convocat</w:t>
      </w:r>
      <w:r w:rsidRPr="00F529F2" w:rsidR="00094461">
        <w:rPr>
          <w:rFonts w:ascii="Constantia" w:hAnsi="Constantia"/>
          <w:sz w:val="22"/>
          <w:shd w:val="clear" w:color="auto" w:fill="FFFFFF"/>
        </w:rPr>
        <w:t>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data de </w:t>
      </w:r>
      <w:r w:rsidR="00C1297B">
        <w:rPr>
          <w:rFonts w:ascii="Constantia" w:hAnsi="Constantia"/>
          <w:b/>
          <w:bCs/>
          <w:sz w:val="22"/>
          <w:shd w:val="clear" w:color="auto" w:fill="FFFFFF"/>
        </w:rPr>
        <w:t>06</w:t>
      </w:r>
      <w:r w:rsidRPr="00F529F2" w:rsidR="00C9355A">
        <w:rPr>
          <w:rFonts w:ascii="Constantia" w:hAnsi="Constantia"/>
          <w:b/>
          <w:bCs/>
          <w:sz w:val="22"/>
          <w:shd w:val="clear" w:color="auto" w:fill="FFFFFF"/>
        </w:rPr>
        <w:t>.</w:t>
      </w:r>
      <w:r w:rsidR="00C1297B">
        <w:rPr>
          <w:rFonts w:ascii="Constantia" w:hAnsi="Constantia"/>
          <w:b/>
          <w:bCs/>
          <w:sz w:val="22"/>
          <w:shd w:val="clear" w:color="auto" w:fill="FFFFFF"/>
        </w:rPr>
        <w:t>11</w:t>
      </w:r>
      <w:r w:rsidRPr="00F529F2" w:rsidR="00B03642">
        <w:rPr>
          <w:rFonts w:ascii="Constantia" w:hAnsi="Constantia"/>
          <w:b/>
          <w:bCs/>
          <w:sz w:val="22"/>
          <w:shd w:val="clear" w:color="auto" w:fill="FFFFFF"/>
        </w:rPr>
        <w:t>.2025</w:t>
      </w:r>
      <w:r w:rsidRPr="00F529F2">
        <w:rPr>
          <w:rFonts w:ascii="Constantia" w:hAnsi="Constantia"/>
          <w:b/>
          <w:bCs/>
          <w:sz w:val="22"/>
          <w:shd w:val="clear" w:color="auto" w:fill="FFFFFF"/>
        </w:rPr>
        <w:t xml:space="preserve">, de la </w:t>
      </w:r>
      <w:proofErr w:type="spellStart"/>
      <w:r w:rsidRPr="00F529F2">
        <w:rPr>
          <w:rFonts w:ascii="Constantia" w:hAnsi="Constantia"/>
          <w:b/>
          <w:bCs/>
          <w:sz w:val="22"/>
          <w:shd w:val="clear" w:color="auto" w:fill="FFFFFF"/>
        </w:rPr>
        <w:t>ora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r w:rsidRPr="00F529F2" w:rsidR="00B03642">
        <w:rPr>
          <w:rFonts w:ascii="Constantia" w:hAnsi="Constantia"/>
          <w:b/>
          <w:bCs/>
          <w:sz w:val="22"/>
          <w:shd w:val="clear" w:color="auto" w:fill="FFFFFF"/>
        </w:rPr>
        <w:t>12.00</w:t>
      </w:r>
      <w:r w:rsidRPr="00F529F2"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Bucuresti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Bulevardul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r w:rsidRPr="00F529F2" w:rsidR="00915FEB">
        <w:rPr>
          <w:rFonts w:ascii="Constantia" w:hAnsi="Constantia"/>
          <w:sz w:val="22"/>
          <w:shd w:val="clear" w:color="auto" w:fill="FFFFFF"/>
        </w:rPr>
        <w:t xml:space="preserve">General </w:t>
      </w:r>
      <w:proofErr w:type="spellStart"/>
      <w:r w:rsidRPr="00F529F2" w:rsidR="00915FEB">
        <w:rPr>
          <w:rFonts w:ascii="Constantia" w:hAnsi="Constantia"/>
          <w:sz w:val="22"/>
          <w:shd w:val="clear" w:color="auto" w:fill="FFFFFF"/>
        </w:rPr>
        <w:t>Gh</w:t>
      </w:r>
      <w:proofErr w:type="spellEnd"/>
      <w:r w:rsidRPr="00F529F2" w:rsidR="00915FEB">
        <w:rPr>
          <w:rFonts w:ascii="Constantia" w:hAnsi="Constantia"/>
          <w:sz w:val="22"/>
          <w:shd w:val="clear" w:color="auto" w:fill="FFFFFF"/>
        </w:rPr>
        <w:t xml:space="preserve">.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Magheru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Nr. 1-3,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Etaj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r w:rsidRPr="00F529F2" w:rsidR="009475C0">
        <w:rPr>
          <w:rFonts w:ascii="Constantia" w:hAnsi="Constantia"/>
          <w:sz w:val="22"/>
          <w:shd w:val="clear" w:color="auto" w:fill="FFFFFF"/>
        </w:rPr>
        <w:t>7</w:t>
      </w:r>
      <w:r w:rsidRPr="00F529F2">
        <w:rPr>
          <w:rFonts w:ascii="Constantia" w:hAnsi="Constantia"/>
          <w:sz w:val="22"/>
          <w:shd w:val="clear" w:color="auto" w:fill="FFFFFF"/>
        </w:rPr>
        <w:t xml:space="preserve">, Sector 1,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sau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la data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stabilită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pentru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reconvocarea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AG</w:t>
      </w:r>
      <w:r w:rsidRPr="00F529F2" w:rsidR="005924E9">
        <w:rPr>
          <w:rFonts w:ascii="Constantia" w:hAnsi="Constantia"/>
          <w:sz w:val="22"/>
          <w:shd w:val="clear" w:color="auto" w:fill="FFFFFF"/>
        </w:rPr>
        <w:t>E</w:t>
      </w:r>
      <w:r w:rsidRPr="00F529F2">
        <w:rPr>
          <w:rFonts w:ascii="Constantia" w:hAnsi="Constantia"/>
          <w:sz w:val="22"/>
          <w:shd w:val="clear" w:color="auto" w:fill="FFFFFF"/>
        </w:rPr>
        <w:t xml:space="preserve">A,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respectiv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r w:rsidR="00C1297B">
        <w:rPr>
          <w:rFonts w:ascii="Constantia" w:hAnsi="Constantia"/>
          <w:b/>
          <w:bCs/>
          <w:sz w:val="22"/>
          <w:shd w:val="clear" w:color="auto" w:fill="FFFFFF"/>
        </w:rPr>
        <w:t>07</w:t>
      </w:r>
      <w:r w:rsidRPr="00F529F2" w:rsidR="00B03642">
        <w:rPr>
          <w:rFonts w:ascii="Constantia" w:hAnsi="Constantia"/>
          <w:b/>
          <w:bCs/>
          <w:sz w:val="22"/>
          <w:shd w:val="clear" w:color="auto" w:fill="FFFFFF"/>
        </w:rPr>
        <w:t>.</w:t>
      </w:r>
      <w:r w:rsidR="00C1297B">
        <w:rPr>
          <w:rFonts w:ascii="Constantia" w:hAnsi="Constantia"/>
          <w:b/>
          <w:bCs/>
          <w:sz w:val="22"/>
          <w:shd w:val="clear" w:color="auto" w:fill="FFFFFF"/>
        </w:rPr>
        <w:t>11</w:t>
      </w:r>
      <w:r w:rsidRPr="00F529F2" w:rsidR="00B03642">
        <w:rPr>
          <w:rFonts w:ascii="Constantia" w:hAnsi="Constantia"/>
          <w:b/>
          <w:bCs/>
          <w:sz w:val="22"/>
          <w:shd w:val="clear" w:color="auto" w:fill="FFFFFF"/>
        </w:rPr>
        <w:t>.2025</w:t>
      </w:r>
      <w:r w:rsidRPr="00F529F2">
        <w:rPr>
          <w:rFonts w:ascii="Constantia" w:hAnsi="Constantia"/>
          <w:sz w:val="22"/>
          <w:shd w:val="clear" w:color="auto" w:fill="FFFFFF"/>
        </w:rPr>
        <w:t xml:space="preserve"> de la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aceeași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oră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și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același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loc,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situația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care la prima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convocare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nu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ar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fi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întrunite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condițiile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de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cvorum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necesare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pentru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validitatea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deliberărilor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voturile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mele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corespunzătoare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pct. 1, 2, 3, 4</w:t>
      </w:r>
      <w:r w:rsidRPr="00F529F2" w:rsidR="007C16E6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 w:rsidR="007C16E6">
        <w:rPr>
          <w:rFonts w:ascii="Constantia" w:hAnsi="Constantia"/>
          <w:sz w:val="22"/>
          <w:shd w:val="clear" w:color="auto" w:fill="FFFFFF"/>
        </w:rPr>
        <w:t>si</w:t>
      </w:r>
      <w:proofErr w:type="spellEnd"/>
      <w:r w:rsidRPr="00F529F2" w:rsidR="007C16E6">
        <w:rPr>
          <w:rFonts w:ascii="Constantia" w:hAnsi="Constantia"/>
          <w:sz w:val="22"/>
          <w:shd w:val="clear" w:color="auto" w:fill="FFFFFF"/>
        </w:rPr>
        <w:t xml:space="preserve"> 5</w:t>
      </w:r>
      <w:r w:rsidRPr="00F529F2">
        <w:rPr>
          <w:rFonts w:ascii="Constantia" w:hAnsi="Constantia"/>
          <w:sz w:val="22"/>
          <w:shd w:val="clear" w:color="auto" w:fill="FFFFFF"/>
        </w:rPr>
        <w:t xml:space="preserve"> de pe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ordinea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de zi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fiind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exprimate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mai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jos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după</w:t>
      </w:r>
      <w:proofErr w:type="spellEnd"/>
      <w:r w:rsidRPr="00F529F2">
        <w:rPr>
          <w:rFonts w:ascii="Constantia" w:hAnsi="Constantia"/>
          <w:sz w:val="22"/>
          <w:shd w:val="clear" w:color="auto" w:fill="FFFFFF"/>
        </w:rPr>
        <w:t xml:space="preserve"> cum </w:t>
      </w:r>
      <w:proofErr w:type="spellStart"/>
      <w:r w:rsidRPr="00F529F2">
        <w:rPr>
          <w:rFonts w:ascii="Constantia" w:hAnsi="Constantia"/>
          <w:sz w:val="22"/>
          <w:shd w:val="clear" w:color="auto" w:fill="FFFFFF"/>
        </w:rPr>
        <w:t>urmează</w:t>
      </w:r>
      <w:proofErr w:type="spellEnd"/>
      <w:r w:rsidRPr="00F529F2">
        <w:rPr>
          <w:rFonts w:ascii="Constantia" w:hAnsi="Constantia" w:eastAsia="Cambria" w:cs="Arial"/>
          <w:b/>
          <w:bCs/>
          <w:color w:val="000000"/>
          <w:u w:color="000000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9493" w:type="dxa"/>
        <w:tblInd w:w="0" w:type="dxa"/>
        <w:tblLayout w:type="fixed"/>
        <w:tblCellMar>
          <w:top w:w="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5483"/>
        <w:gridCol w:w="1134"/>
        <w:gridCol w:w="1276"/>
        <w:gridCol w:w="1134"/>
      </w:tblGrid>
      <w:tr w:rsidRPr="00F529F2" w:rsidR="00CC6332" w:rsidTr="61F42579" w14:paraId="0E2C34A1" w14:textId="55AA43AA">
        <w:trPr>
          <w:trHeight w:val="770"/>
        </w:trPr>
        <w:tc>
          <w:tcPr>
            <w:tcW w:w="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F529F2" w:rsidR="003E3E1A" w:rsidP="006177EB" w:rsidRDefault="003E3E1A" w14:paraId="7FEEDF38" w14:textId="6C5DDB16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b/>
                <w:sz w:val="22"/>
                <w:szCs w:val="22"/>
              </w:rPr>
            </w:pPr>
          </w:p>
        </w:tc>
        <w:tc>
          <w:tcPr>
            <w:tcW w:w="5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F529F2" w:rsidR="003E3E1A" w:rsidP="006177EB" w:rsidRDefault="003E3E1A" w14:paraId="4D4293C8" w14:textId="25E2606A">
            <w:pPr>
              <w:widowControl w:val="0"/>
              <w:spacing w:after="200" w:line="280" w:lineRule="exact"/>
              <w:ind w:right="-64"/>
              <w:jc w:val="center"/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Punctele</w:t>
            </w:r>
            <w:proofErr w:type="spellEnd"/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529F2">
              <w:rPr>
                <w:rFonts w:ascii="Constantia" w:hAnsi="Constantia"/>
                <w:b/>
                <w:bCs/>
                <w:sz w:val="22"/>
                <w:szCs w:val="22"/>
                <w:shd w:val="clear" w:color="auto" w:fill="FFFFFF"/>
              </w:rPr>
              <w:t>înscrise</w:t>
            </w:r>
            <w:proofErr w:type="spellEnd"/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pe </w:t>
            </w:r>
            <w:proofErr w:type="spellStart"/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ordinea</w:t>
            </w:r>
            <w:proofErr w:type="spellEnd"/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de zi </w:t>
            </w:r>
            <w:proofErr w:type="spellStart"/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supuse</w:t>
            </w:r>
            <w:proofErr w:type="spellEnd"/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votului</w:t>
            </w:r>
            <w:proofErr w:type="spellEnd"/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AG</w:t>
            </w:r>
            <w:r w:rsidRPr="00F529F2" w:rsidR="00833BEB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E</w:t>
            </w:r>
            <w:r w:rsidRPr="00F529F2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7FF2C6B1" w14:textId="4517945F">
            <w:pPr>
              <w:widowControl w:val="0"/>
              <w:spacing w:after="200" w:line="280" w:lineRule="exact"/>
              <w:ind w:right="-64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proofErr w:type="spellStart"/>
            <w:r w:rsidRPr="00F529F2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>Vot</w:t>
            </w:r>
            <w:proofErr w:type="spellEnd"/>
            <w:r w:rsidRPr="00F529F2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529F2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Pentru</w:t>
            </w:r>
            <w:proofErr w:type="spellEnd"/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1FBD70C2" w14:textId="5A4C3877">
            <w:pPr>
              <w:widowControl w:val="0"/>
              <w:spacing w:after="200" w:line="280" w:lineRule="exact"/>
              <w:ind w:right="-64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proofErr w:type="spellStart"/>
            <w:r w:rsidRPr="00F529F2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>Vot</w:t>
            </w:r>
            <w:proofErr w:type="spellEnd"/>
            <w:r w:rsidRPr="00F529F2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529F2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Împotriva</w:t>
            </w:r>
            <w:proofErr w:type="spellEnd"/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419B9114" w14:textId="6741AC95">
            <w:pPr>
              <w:widowControl w:val="0"/>
              <w:spacing w:after="200" w:line="280" w:lineRule="exact"/>
              <w:ind w:right="-64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proofErr w:type="spellStart"/>
            <w:r w:rsidRPr="00F529F2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Abţinere</w:t>
            </w:r>
            <w:proofErr w:type="spellEnd"/>
          </w:p>
        </w:tc>
      </w:tr>
      <w:tr w:rsidRPr="00F529F2" w:rsidR="003E3E1A" w:rsidTr="61F42579" w14:paraId="79CF597D" w14:textId="77777777">
        <w:trPr>
          <w:trHeight w:val="1676"/>
        </w:trPr>
        <w:tc>
          <w:tcPr>
            <w:tcW w:w="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34D68" w:rsidR="003E3E1A" w:rsidP="006177EB" w:rsidRDefault="003E3E1A" w14:paraId="100699B3" w14:textId="10285C1F">
            <w:pPr>
              <w:pStyle w:val="ListParagraph"/>
              <w:widowControl w:val="0"/>
              <w:numPr>
                <w:ilvl w:val="0"/>
                <w:numId w:val="9"/>
              </w:numPr>
              <w:spacing w:after="200" w:line="280" w:lineRule="exact"/>
              <w:ind w:right="-64"/>
              <w:rPr>
                <w:rFonts w:ascii="Constantia" w:hAnsi="Constantia" w:eastAsiaTheme="minorEastAsia"/>
                <w:b/>
                <w:sz w:val="22"/>
                <w:szCs w:val="22"/>
              </w:rPr>
            </w:pPr>
          </w:p>
        </w:tc>
        <w:tc>
          <w:tcPr>
            <w:tcW w:w="5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34D68" w:rsidR="003E3E1A" w:rsidP="006177EB" w:rsidRDefault="00EB29DC" w14:paraId="684329D0" w14:textId="2ADC996C">
            <w:pPr>
              <w:widowControl w:val="0"/>
              <w:tabs>
                <w:tab w:val="left" w:pos="720"/>
              </w:tabs>
              <w:spacing w:after="200" w:line="280" w:lineRule="exact"/>
              <w:ind w:right="-64"/>
              <w:jc w:val="both"/>
              <w:rPr>
                <w:rFonts w:ascii="Constantia" w:hAnsi="Constantia" w:eastAsia="Times New Roman"/>
                <w:b/>
                <w:bCs/>
                <w:sz w:val="22"/>
                <w:szCs w:val="22"/>
              </w:rPr>
            </w:pP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Aprobarea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revocării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prevederilor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cuprinse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punctele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1, 2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și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3 din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Hotărârea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Adunării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Generale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Extraordinare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Acționarilor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Renewable Holding Management din data de 29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iulie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2025.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73A7FCD5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0E9B6347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7A3C63D8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</w:tr>
      <w:tr w:rsidRPr="00F529F2" w:rsidR="003E3E1A" w:rsidTr="61F42579" w14:paraId="3599CB1A" w14:textId="77777777">
        <w:trPr>
          <w:trHeight w:val="1676"/>
        </w:trPr>
        <w:tc>
          <w:tcPr>
            <w:tcW w:w="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22A912B6" w14:textId="25B2BA23">
            <w:pPr>
              <w:pStyle w:val="ListParagraph"/>
              <w:widowControl w:val="0"/>
              <w:numPr>
                <w:ilvl w:val="0"/>
                <w:numId w:val="9"/>
              </w:numPr>
              <w:spacing w:after="200" w:line="280" w:lineRule="exact"/>
              <w:ind w:right="-64"/>
              <w:rPr>
                <w:rFonts w:ascii="Constantia" w:hAnsi="Constantia"/>
                <w:b/>
                <w:sz w:val="22"/>
                <w:szCs w:val="22"/>
              </w:rPr>
            </w:pPr>
          </w:p>
        </w:tc>
        <w:tc>
          <w:tcPr>
            <w:tcW w:w="5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34D68" w:rsidR="00634D68" w:rsidP="006177EB" w:rsidRDefault="00634D68" w14:paraId="7478126E" w14:textId="77777777">
            <w:pPr>
              <w:widowControl w:val="0"/>
              <w:tabs>
                <w:tab w:val="left" w:pos="720"/>
              </w:tabs>
              <w:spacing w:after="200" w:line="280" w:lineRule="exact"/>
              <w:ind w:right="-64"/>
              <w:jc w:val="both"/>
              <w:rPr>
                <w:rFonts w:ascii="Constantia" w:hAnsi="Constantia"/>
                <w:b/>
                <w:bCs/>
                <w:sz w:val="22"/>
                <w:szCs w:val="22"/>
              </w:rPr>
            </w:pP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Aprobarea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majorarii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capitalului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social cu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suma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de maxim 700.000 LEI, de la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nivelul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actual al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capitalul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social de 478.470 LEI la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nivelul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maxim de 1.178.470 LEI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prin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aport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în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numerar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prin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emisiune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unui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>număr</w:t>
            </w:r>
            <w:proofErr w:type="spellEnd"/>
            <w:r w:rsidRPr="00634D68">
              <w:rPr>
                <w:rFonts w:ascii="Constantia" w:hAnsi="Constantia"/>
                <w:b/>
                <w:bCs/>
                <w:sz w:val="22"/>
                <w:szCs w:val="22"/>
              </w:rPr>
              <w:t xml:space="preserve"> de </w:t>
            </w:r>
            <w:r w:rsidRPr="00634D68">
              <w:rPr>
                <w:rFonts w:ascii="Constantia" w:hAnsi="Constantia"/>
                <w:b/>
                <w:bCs/>
                <w:sz w:val="22"/>
                <w:szCs w:val="22"/>
                <w:lang w:val="ro-RO"/>
              </w:rPr>
              <w:t>7.000.000</w:t>
            </w:r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>acțiuni</w:t>
            </w:r>
            <w:proofErr w:type="spellEnd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>noi</w:t>
            </w:r>
            <w:proofErr w:type="spellEnd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 xml:space="preserve">, nominative </w:t>
            </w:r>
            <w:proofErr w:type="spellStart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>dematerializate</w:t>
            </w:r>
            <w:proofErr w:type="spellEnd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 xml:space="preserve">, cu o </w:t>
            </w:r>
            <w:proofErr w:type="spellStart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>valoare</w:t>
            </w:r>
            <w:proofErr w:type="spellEnd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>nominală</w:t>
            </w:r>
            <w:proofErr w:type="spellEnd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 xml:space="preserve"> de 0.1 LEI per </w:t>
            </w:r>
            <w:proofErr w:type="spellStart"/>
            <w:r w:rsidRPr="00634D68">
              <w:rPr>
                <w:rFonts w:ascii="Constantia" w:hAnsi="Constantia"/>
                <w:color w:val="000000" w:themeColor="text1"/>
                <w:sz w:val="22"/>
                <w:szCs w:val="22"/>
              </w:rPr>
              <w:t>acțiune</w:t>
            </w:r>
            <w:proofErr w:type="spellEnd"/>
            <w:r w:rsidRPr="00634D68">
              <w:rPr>
                <w:rFonts w:ascii="Constantia" w:hAnsi="Constantia"/>
                <w:sz w:val="22"/>
                <w:szCs w:val="22"/>
              </w:rPr>
              <w:t xml:space="preserve">, </w:t>
            </w:r>
            <w:r w:rsidRPr="00634D68">
              <w:rPr>
                <w:rFonts w:ascii="Constantia" w:hAnsi="Constantia"/>
                <w:sz w:val="22"/>
                <w:szCs w:val="22"/>
                <w:lang w:val="ro-RO"/>
              </w:rPr>
              <w:t>în urm</w:t>
            </w:r>
            <w:bookmarkStart w:name="_Hlk117544603" w:id="0"/>
            <w:r w:rsidRPr="00634D68">
              <w:rPr>
                <w:rFonts w:ascii="Constantia" w:hAnsi="Constantia"/>
                <w:sz w:val="22"/>
                <w:szCs w:val="22"/>
                <w:lang w:val="ro-RO"/>
              </w:rPr>
              <w:t>ă</w:t>
            </w:r>
            <w:bookmarkEnd w:id="0"/>
            <w:r w:rsidRPr="00634D68">
              <w:rPr>
                <w:rFonts w:ascii="Constantia" w:hAnsi="Constantia"/>
                <w:sz w:val="22"/>
                <w:szCs w:val="22"/>
                <w:lang w:val="ro-RO"/>
              </w:rPr>
              <w:t xml:space="preserve">toarele </w:t>
            </w:r>
            <w:proofErr w:type="spellStart"/>
            <w:r w:rsidRPr="00634D68">
              <w:rPr>
                <w:rFonts w:ascii="Constantia" w:hAnsi="Constantia"/>
                <w:sz w:val="22"/>
                <w:szCs w:val="22"/>
                <w:lang w:val="ro-RO"/>
              </w:rPr>
              <w:t>condiţii</w:t>
            </w:r>
            <w:proofErr w:type="spellEnd"/>
            <w:r w:rsidRPr="00634D68">
              <w:rPr>
                <w:rFonts w:ascii="Constantia" w:hAnsi="Constantia"/>
                <w:sz w:val="22"/>
                <w:szCs w:val="22"/>
              </w:rPr>
              <w:t>:</w:t>
            </w:r>
          </w:p>
          <w:p w:rsidR="00634D68" w:rsidP="006177EB" w:rsidRDefault="00634D68" w14:paraId="3D67F860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200" w:line="280" w:lineRule="exact"/>
              <w:ind w:left="709" w:right="-64" w:hanging="568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Majorarea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capitalului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social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este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justificată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intenţia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Societăţii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a-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și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asigura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stabilitatea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lastRenderedPageBreak/>
              <w:t>financiară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și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a-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și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AF59D7">
              <w:rPr>
                <w:rFonts w:ascii="Constantia" w:hAnsi="Constantia"/>
                <w:sz w:val="22"/>
                <w:szCs w:val="22"/>
              </w:rPr>
              <w:t>consolida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pozitia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pe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piat</w:t>
            </w:r>
            <w:r>
              <w:rPr>
                <w:rFonts w:ascii="Constantia" w:hAnsi="Constantia"/>
                <w:sz w:val="22"/>
                <w:szCs w:val="22"/>
              </w:rPr>
              <w:t>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>.</w:t>
            </w:r>
          </w:p>
          <w:p w:rsidR="00634D68" w:rsidP="006177EB" w:rsidRDefault="00634D68" w14:paraId="58B062CD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200" w:line="280" w:lineRule="exact"/>
              <w:ind w:left="709" w:right="-64" w:hanging="568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>
              <w:rPr>
                <w:rFonts w:ascii="Constantia" w:hAnsi="Constantia"/>
                <w:sz w:val="22"/>
                <w:szCs w:val="22"/>
              </w:rPr>
              <w:t>Majorarea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capitalului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social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este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reprezentata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de</w:t>
            </w:r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subscrierea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baza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drepturilor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preferință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, la o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valoare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nominală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de 0,1 LEI per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acțiune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, la un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preț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de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subscriere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egal cu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valoare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nominală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respectiv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0,1 LEI/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acțiune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fără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primă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emisiune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beneficiul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acționarilor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înregistrați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Registrul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Acționarilor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ținut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Depozitarul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Central S.A. la data de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înregistrare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ce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va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fi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stabilită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Adunarea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Generală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Extraordinară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a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Acționarilor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conform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punctului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r>
              <w:rPr>
                <w:rFonts w:ascii="Constantia" w:hAnsi="Constantia"/>
                <w:sz w:val="22"/>
                <w:szCs w:val="22"/>
              </w:rPr>
              <w:t>3</w:t>
            </w:r>
            <w:r w:rsidRPr="003467AA">
              <w:rPr>
                <w:rFonts w:ascii="Constantia" w:hAnsi="Constantia"/>
                <w:sz w:val="22"/>
                <w:szCs w:val="22"/>
              </w:rPr>
              <w:t xml:space="preserve"> de pe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ordinea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de zi (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denumită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3467AA">
              <w:rPr>
                <w:rFonts w:ascii="Constantia" w:hAnsi="Constantia"/>
                <w:sz w:val="22"/>
                <w:szCs w:val="22"/>
              </w:rPr>
              <w:t>continuare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 xml:space="preserve"> “</w:t>
            </w:r>
            <w:r w:rsidRPr="003467AA">
              <w:rPr>
                <w:rFonts w:ascii="Constantia" w:hAnsi="Constantia"/>
                <w:b/>
                <w:bCs/>
                <w:sz w:val="22"/>
                <w:szCs w:val="22"/>
              </w:rPr>
              <w:t xml:space="preserve">Data de </w:t>
            </w:r>
            <w:proofErr w:type="spellStart"/>
            <w:r w:rsidRPr="003467AA">
              <w:rPr>
                <w:rFonts w:ascii="Constantia" w:hAnsi="Constantia"/>
                <w:b/>
                <w:bCs/>
                <w:sz w:val="22"/>
                <w:szCs w:val="22"/>
              </w:rPr>
              <w:t>Înregistrare</w:t>
            </w:r>
            <w:proofErr w:type="spellEnd"/>
            <w:r w:rsidRPr="003467AA">
              <w:rPr>
                <w:rFonts w:ascii="Constantia" w:hAnsi="Constantia"/>
                <w:sz w:val="22"/>
                <w:szCs w:val="22"/>
              </w:rPr>
              <w:t>”)</w:t>
            </w:r>
          </w:p>
          <w:p w:rsidRPr="003467AA" w:rsidR="00634D68" w:rsidP="006177EB" w:rsidRDefault="00634D68" w14:paraId="01CB29D8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200" w:line="280" w:lineRule="exact"/>
              <w:ind w:left="709" w:right="-64" w:hanging="568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 w:rsidRPr="00632849">
              <w:rPr>
                <w:rFonts w:ascii="Constantia" w:hAnsi="Constantia"/>
                <w:sz w:val="22"/>
                <w:szCs w:val="22"/>
              </w:rPr>
              <w:t>Valoarea</w:t>
            </w:r>
            <w:proofErr w:type="spellEnd"/>
            <w:r w:rsidRPr="00632849">
              <w:rPr>
                <w:rFonts w:ascii="Constantia" w:hAnsi="Constantia"/>
                <w:sz w:val="22"/>
                <w:szCs w:val="22"/>
              </w:rPr>
              <w:t xml:space="preserve"> total</w:t>
            </w:r>
            <w:r w:rsidRPr="00632849">
              <w:rPr>
                <w:rFonts w:ascii="Constantia" w:hAnsi="Constantia"/>
                <w:sz w:val="22"/>
                <w:szCs w:val="22"/>
                <w:lang w:val="ro-RO"/>
              </w:rPr>
              <w:t xml:space="preserve">ă a </w:t>
            </w:r>
            <w:proofErr w:type="spellStart"/>
            <w:r w:rsidRPr="005B1A60">
              <w:rPr>
                <w:rFonts w:ascii="Constantia" w:hAnsi="Constantia"/>
                <w:sz w:val="22"/>
                <w:szCs w:val="22"/>
              </w:rPr>
              <w:t>subscrierilor</w:t>
            </w:r>
            <w:proofErr w:type="spellEnd"/>
            <w:r w:rsidRPr="00632849">
              <w:rPr>
                <w:rFonts w:ascii="Constantia" w:hAnsi="Constantia"/>
                <w:sz w:val="22"/>
                <w:szCs w:val="22"/>
                <w:lang w:val="ro-RO"/>
              </w:rPr>
              <w:t xml:space="preserve"> va fi de maxim </w:t>
            </w:r>
            <w:r>
              <w:rPr>
                <w:rFonts w:ascii="Constantia" w:hAnsi="Constantia"/>
                <w:sz w:val="22"/>
                <w:szCs w:val="22"/>
                <w:lang w:val="ro-RO"/>
              </w:rPr>
              <w:t>7</w:t>
            </w:r>
            <w:r w:rsidRPr="00632849">
              <w:rPr>
                <w:rFonts w:ascii="Constantia" w:hAnsi="Constantia"/>
                <w:sz w:val="22"/>
                <w:szCs w:val="22"/>
                <w:lang w:val="ro-RO"/>
              </w:rPr>
              <w:t>00.000</w:t>
            </w:r>
            <w:r w:rsidRPr="00632849">
              <w:rPr>
                <w:rFonts w:ascii="Constantia" w:hAnsi="Constantia"/>
                <w:sz w:val="22"/>
                <w:szCs w:val="22"/>
              </w:rPr>
              <w:t xml:space="preserve"> LEI,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aceasta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sumă</w:t>
            </w:r>
            <w:proofErr w:type="spellEnd"/>
            <w:r w:rsidRPr="00632849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632849">
              <w:rPr>
                <w:rFonts w:ascii="Constantia" w:hAnsi="Constantia"/>
                <w:sz w:val="22"/>
                <w:szCs w:val="22"/>
              </w:rPr>
              <w:t>reprezent</w:t>
            </w:r>
            <w:r>
              <w:rPr>
                <w:rFonts w:ascii="Constantia" w:hAnsi="Constantia"/>
                <w:sz w:val="22"/>
                <w:szCs w:val="22"/>
              </w:rPr>
              <w:t>ând</w:t>
            </w:r>
            <w:proofErr w:type="spellEnd"/>
            <w:r w:rsidRPr="00632849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632849">
              <w:rPr>
                <w:rFonts w:ascii="Constantia" w:hAnsi="Constantia"/>
                <w:sz w:val="22"/>
                <w:szCs w:val="22"/>
                <w:lang w:val="ro-RO"/>
              </w:rPr>
              <w:t>aport la capitalul social al Societății</w:t>
            </w:r>
            <w:r w:rsidRPr="00632849">
              <w:rPr>
                <w:rFonts w:ascii="Constantia" w:hAnsi="Constantia"/>
                <w:sz w:val="22"/>
                <w:szCs w:val="22"/>
              </w:rPr>
              <w:t>.</w:t>
            </w:r>
          </w:p>
          <w:p w:rsidRPr="003467AA" w:rsidR="00634D68" w:rsidP="006177EB" w:rsidRDefault="00634D68" w14:paraId="6A10EF00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200" w:line="280" w:lineRule="exact"/>
              <w:ind w:left="709" w:right="-64" w:hanging="568"/>
              <w:jc w:val="both"/>
              <w:rPr>
                <w:rFonts w:ascii="Constantia" w:hAnsi="Constantia"/>
                <w:color w:val="000000" w:themeColor="text1"/>
                <w:sz w:val="22"/>
                <w:szCs w:val="22"/>
              </w:rPr>
            </w:pP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vederea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menţinerii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participațiilor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deținute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majorarea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capitalului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social se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va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realiza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cu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acordarea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dreptului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preferință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cu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aport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numerar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persoanelor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care au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calitatea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acționar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înregistrat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Registrul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Acționarilor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la Data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Înregistrare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proporţional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cu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numărul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acţiunilor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pe care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acestea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le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posedă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la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această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din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urmă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dată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după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cum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dispun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acest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sens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și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dispozițiile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 art. 216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alin</w:t>
            </w:r>
            <w:proofErr w:type="spellEnd"/>
            <w:r w:rsidRPr="006027DA">
              <w:rPr>
                <w:rFonts w:ascii="Constantia" w:hAnsi="Constantia"/>
                <w:sz w:val="22"/>
                <w:szCs w:val="22"/>
                <w:shd w:val="clear" w:color="auto" w:fill="FFFFFF"/>
              </w:rPr>
              <w:t>. (1) din </w:t>
            </w:r>
            <w:r w:rsidRPr="006027DA">
              <w:rPr>
                <w:rFonts w:ascii="Constantia" w:hAnsi="Constantia"/>
                <w:sz w:val="22"/>
                <w:szCs w:val="22"/>
                <w:shd w:val="clear" w:color="auto" w:fill="FFFFFF"/>
                <w:lang w:val="ro-RO"/>
              </w:rPr>
              <w:t xml:space="preserve">Legea 31/1990, coroborate cu art. 2, alin. (2), lit. k) din Regulamentul 5/2018 privind </w:t>
            </w:r>
            <w:proofErr w:type="spellStart"/>
            <w:r w:rsidRPr="006027DA">
              <w:rPr>
                <w:rFonts w:ascii="Constantia" w:hAnsi="Constantia"/>
                <w:sz w:val="22"/>
                <w:szCs w:val="22"/>
                <w:shd w:val="clear" w:color="auto" w:fill="FFFFFF"/>
                <w:lang w:val="ro-RO"/>
              </w:rPr>
              <w:t>emitenţii</w:t>
            </w:r>
            <w:proofErr w:type="spellEnd"/>
            <w:r w:rsidRPr="006027DA">
              <w:rPr>
                <w:rFonts w:ascii="Constantia" w:hAnsi="Constantia"/>
                <w:sz w:val="22"/>
                <w:szCs w:val="22"/>
                <w:shd w:val="clear" w:color="auto" w:fill="FFFFFF"/>
                <w:lang w:val="ro-RO"/>
              </w:rPr>
              <w:t xml:space="preserve"> de instrumente financiare </w:t>
            </w:r>
            <w:proofErr w:type="spellStart"/>
            <w:r w:rsidRPr="006027DA">
              <w:rPr>
                <w:rFonts w:ascii="Constantia" w:hAnsi="Constantia"/>
                <w:sz w:val="22"/>
                <w:szCs w:val="22"/>
                <w:shd w:val="clear" w:color="auto" w:fill="FFFFFF"/>
                <w:lang w:val="ro-RO"/>
              </w:rPr>
              <w:t>şi</w:t>
            </w:r>
            <w:proofErr w:type="spellEnd"/>
            <w:r w:rsidRPr="006027DA">
              <w:rPr>
                <w:rFonts w:ascii="Constantia" w:hAnsi="Constantia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6027DA">
              <w:rPr>
                <w:rFonts w:ascii="Constantia" w:hAnsi="Constantia"/>
                <w:sz w:val="22"/>
                <w:szCs w:val="22"/>
                <w:shd w:val="clear" w:color="auto" w:fill="FFFFFF"/>
                <w:lang w:val="ro-RO"/>
              </w:rPr>
              <w:t>operaţiuni</w:t>
            </w:r>
            <w:proofErr w:type="spellEnd"/>
            <w:r w:rsidRPr="006027DA">
              <w:rPr>
                <w:rFonts w:ascii="Constantia" w:hAnsi="Constantia"/>
                <w:sz w:val="22"/>
                <w:szCs w:val="22"/>
                <w:shd w:val="clear" w:color="auto" w:fill="FFFFFF"/>
                <w:lang w:val="ro-RO"/>
              </w:rPr>
              <w:t xml:space="preserve"> de </w:t>
            </w:r>
            <w:proofErr w:type="spellStart"/>
            <w:r w:rsidRPr="006027DA">
              <w:rPr>
                <w:rFonts w:ascii="Constantia" w:hAnsi="Constantia"/>
                <w:sz w:val="22"/>
                <w:szCs w:val="22"/>
                <w:shd w:val="clear" w:color="auto" w:fill="FFFFFF"/>
                <w:lang w:val="ro-RO"/>
              </w:rPr>
              <w:t>piaţă</w:t>
            </w:r>
            <w:proofErr w:type="spellEnd"/>
            <w:r>
              <w:rPr>
                <w:rFonts w:ascii="Constantia" w:hAnsi="Constantia"/>
                <w:color w:val="000000" w:themeColor="text1"/>
                <w:sz w:val="22"/>
                <w:szCs w:val="22"/>
              </w:rPr>
              <w:t>.</w:t>
            </w:r>
          </w:p>
          <w:p w:rsidRPr="00721503" w:rsidR="00634D68" w:rsidP="006177EB" w:rsidRDefault="00634D68" w14:paraId="26ADC14C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200" w:line="280" w:lineRule="exact"/>
              <w:ind w:left="709" w:right="-64" w:hanging="568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Potrivit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Regulamentului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5/2018,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numărul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drepturilor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preferinţă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emise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este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egal cu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numărul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acţiuni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înregistrate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registrul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emitentului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la Data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Înregistrare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>.</w:t>
            </w:r>
          </w:p>
          <w:p w:rsidRPr="00721503" w:rsidR="00634D68" w:rsidP="006177EB" w:rsidRDefault="00634D68" w14:paraId="72DD5979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200" w:line="280" w:lineRule="exact"/>
              <w:ind w:left="709" w:right="-64" w:hanging="568"/>
              <w:jc w:val="both"/>
              <w:rPr>
                <w:rFonts w:ascii="Constantia" w:hAnsi="Constantia"/>
                <w:sz w:val="22"/>
                <w:szCs w:val="22"/>
              </w:rPr>
            </w:pPr>
            <w:r w:rsidRPr="00721503">
              <w:rPr>
                <w:rFonts w:ascii="Constantia" w:hAnsi="Constantia"/>
                <w:sz w:val="22"/>
                <w:szCs w:val="22"/>
              </w:rPr>
              <w:t xml:space="preserve">Pe cale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consecinţă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fiecare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acţionar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înregistrat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la Data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Înregistrare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Registrul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Acţionarilor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ţinut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Depozitarul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Central S.A.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va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dispune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un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număr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drepturi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preferință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egal cu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numărul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acțiunilor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deținute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respectivul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acționar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(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și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înregistrate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Registrul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Acționarilor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Societății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ținut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Depozitarul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Central S.A., la Data 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Înregistrare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>).</w:t>
            </w:r>
          </w:p>
          <w:p w:rsidRPr="00721503" w:rsidR="00634D68" w:rsidP="006177EB" w:rsidRDefault="00634D68" w14:paraId="30BE6122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200" w:line="280" w:lineRule="exact"/>
              <w:ind w:left="709" w:right="-64" w:hanging="568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Perioada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subscriere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gramStart"/>
            <w:r w:rsidRPr="00721503">
              <w:rPr>
                <w:rFonts w:ascii="Constantia" w:hAnsi="Constantia"/>
                <w:sz w:val="22"/>
                <w:szCs w:val="22"/>
              </w:rPr>
              <w:t>a</w:t>
            </w:r>
            <w:proofErr w:type="gram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acțiunilor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r>
              <w:rPr>
                <w:rFonts w:ascii="Constantia" w:hAnsi="Constantia"/>
                <w:sz w:val="22"/>
                <w:szCs w:val="22"/>
              </w:rPr>
              <w:t>nou-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emise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lastRenderedPageBreak/>
              <w:t>baza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exercitării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drepturilor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preferință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va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fi de </w:t>
            </w:r>
            <w:r>
              <w:rPr>
                <w:rFonts w:ascii="Constantia" w:hAnsi="Constantia"/>
                <w:sz w:val="22"/>
                <w:szCs w:val="22"/>
              </w:rPr>
              <w:t xml:space="preserve">30 de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zile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calendaristice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începând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cu prima zi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lucrătoare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după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data de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publicare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Prospectului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aprobat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de A.S.F.,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între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orele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10:00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și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17:00, cu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excepția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ultimei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zile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lucrătoare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când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perioada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subscriere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încheie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ora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13:00.</w:t>
            </w:r>
          </w:p>
          <w:p w:rsidRPr="00634D68" w:rsidR="003E3E1A" w:rsidP="006177EB" w:rsidRDefault="00634D68" w14:paraId="4B3FA529" w14:textId="2C3F5D5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200" w:line="280" w:lineRule="exact"/>
              <w:ind w:left="709" w:right="-64" w:hanging="568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condițiile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care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acțiunile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noi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nu au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fost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subscrise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totalitate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în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de</w:t>
            </w:r>
            <w:r>
              <w:rPr>
                <w:rFonts w:ascii="Constantia" w:hAnsi="Constantia"/>
                <w:sz w:val="22"/>
                <w:szCs w:val="22"/>
              </w:rPr>
              <w:t>c</w:t>
            </w:r>
            <w:r w:rsidRPr="00721503">
              <w:rPr>
                <w:rFonts w:ascii="Constantia" w:hAnsi="Constantia"/>
                <w:sz w:val="22"/>
                <w:szCs w:val="22"/>
              </w:rPr>
              <w:t>ur</w:t>
            </w:r>
            <w:r>
              <w:rPr>
                <w:rFonts w:ascii="Constantia" w:hAnsi="Constantia"/>
                <w:sz w:val="22"/>
                <w:szCs w:val="22"/>
              </w:rPr>
              <w:t>su</w:t>
            </w:r>
            <w:r w:rsidRPr="00721503">
              <w:rPr>
                <w:rFonts w:ascii="Constantia" w:hAnsi="Constantia"/>
                <w:sz w:val="22"/>
                <w:szCs w:val="22"/>
              </w:rPr>
              <w:t>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perioadei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exercitare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a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dreptului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preferință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,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după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expirarea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termenului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menționat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la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punctul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(</w:t>
            </w:r>
            <w:r>
              <w:rPr>
                <w:rFonts w:ascii="Constantia" w:hAnsi="Constantia"/>
                <w:sz w:val="22"/>
                <w:szCs w:val="22"/>
              </w:rPr>
              <w:t>g</w:t>
            </w:r>
            <w:r w:rsidRPr="00721503">
              <w:rPr>
                <w:rFonts w:ascii="Constantia" w:hAnsi="Constantia"/>
                <w:sz w:val="22"/>
                <w:szCs w:val="22"/>
              </w:rPr>
              <w:t>) anterior,</w:t>
            </w:r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a</w:t>
            </w:r>
            <w:r w:rsidRPr="00721503">
              <w:rPr>
                <w:rFonts w:ascii="Constantia" w:hAnsi="Constantia"/>
                <w:sz w:val="22"/>
                <w:szCs w:val="22"/>
              </w:rPr>
              <w:t>cțiunile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rămase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nesubscrise</w:t>
            </w:r>
            <w:proofErr w:type="spellEnd"/>
            <w:r w:rsidRPr="0024028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vor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fi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anulate</w:t>
            </w:r>
            <w:proofErr w:type="spellEnd"/>
            <w:r w:rsidRPr="00721503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721503">
              <w:rPr>
                <w:rFonts w:ascii="Constantia" w:hAnsi="Constantia"/>
                <w:sz w:val="22"/>
                <w:szCs w:val="22"/>
              </w:rPr>
              <w:t>prin</w:t>
            </w:r>
            <w:proofErr w:type="spellEnd"/>
            <w:r w:rsidRPr="0024028A">
              <w:rPr>
                <w:rFonts w:ascii="Constantia" w:hAnsi="Constantia"/>
                <w:sz w:val="22"/>
                <w:szCs w:val="22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</w:rPr>
              <w:t>Decizia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</w:rPr>
              <w:t> 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</w:rPr>
              <w:t>Consiliului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</w:rPr>
              <w:t>Administraţie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prin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care se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vor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constata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rezultatele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efective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ale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majorării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capitalului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social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prin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care se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va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aproba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modificarea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actului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constitutiv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urmând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ca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valoarea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majorării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capitalului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social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să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fie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determinată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prin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raportare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acțiunile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efectiv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4B37">
              <w:rPr>
                <w:rFonts w:ascii="Constantia" w:hAnsi="Constantia"/>
                <w:sz w:val="22"/>
                <w:szCs w:val="22"/>
                <w:shd w:val="clear" w:color="auto" w:fill="FFFFFF"/>
              </w:rPr>
              <w:t>subscrise</w:t>
            </w:r>
            <w:proofErr w:type="spellEnd"/>
            <w:r w:rsidRPr="00974B37">
              <w:rPr>
                <w:rFonts w:ascii="Constantia" w:hAnsi="Constantia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63AFF5F3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707B663B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490DE868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</w:tr>
      <w:tr w:rsidRPr="00F529F2" w:rsidR="003E3E1A" w:rsidTr="61F42579" w14:paraId="6EE3FA7B" w14:textId="77777777">
        <w:trPr>
          <w:trHeight w:val="1676"/>
        </w:trPr>
        <w:tc>
          <w:tcPr>
            <w:tcW w:w="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61F42579" w:rsidRDefault="003E3E1A" w14:paraId="6B27C73A" w14:textId="08AA0750">
            <w:pPr>
              <w:pStyle w:val="ListParagraph"/>
              <w:widowControl w:val="0"/>
              <w:numPr>
                <w:ilvl w:val="0"/>
                <w:numId w:val="9"/>
              </w:numPr>
              <w:spacing w:after="200" w:line="280" w:lineRule="exact"/>
              <w:ind w:right="-64"/>
              <w:rPr>
                <w:rFonts w:ascii="Constantia" w:hAnsi="Constantia"/>
                <w:b w:val="1"/>
                <w:bCs w:val="1"/>
                <w:sz w:val="22"/>
                <w:szCs w:val="22"/>
              </w:rPr>
            </w:pPr>
            <w:r w:rsidRPr="61F42579" w:rsidR="003E3E1A">
              <w:rPr>
                <w:rFonts w:ascii="Constantia" w:hAnsi="Constantia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5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D1004" w:rsidR="00DF7E2B" w:rsidP="006177EB" w:rsidRDefault="00CD1004" w14:paraId="7012EAE3" w14:textId="0298C48F">
            <w:pPr>
              <w:widowControl w:val="0"/>
              <w:tabs>
                <w:tab w:val="left" w:pos="720"/>
              </w:tabs>
              <w:spacing w:after="200" w:line="280" w:lineRule="exact"/>
              <w:ind w:right="-64"/>
              <w:jc w:val="both"/>
              <w:rPr>
                <w:rFonts w:ascii="Montserrat-Regular" w:hAnsi="Montserrat-Regular" w:cs="Montserrat-Regular"/>
                <w:sz w:val="20"/>
                <w:szCs w:val="20"/>
              </w:rPr>
            </w:pP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Aprobarea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datei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de 25.11.2025 ca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Dată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de</w:t>
            </w:r>
            <w:r w:rsidRPr="61F42579" w:rsidR="1370CD2C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Înregistrare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pentru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identificarea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acționarilor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asupra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cărora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se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răsfrâng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efectele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hotărârii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Adunării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Generale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Extraordinare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a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Acționarilor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privind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majorarea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capitalului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social, a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datei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de 24.11.2025 ca ex-data,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reprezent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  <w:lang w:val="ro-RO"/>
              </w:rPr>
              <w:t>ând</w:t>
            </w:r>
            <w:r w:rsidRPr="61F42579" w:rsidR="00CD1004">
              <w:rPr>
                <w:rFonts w:ascii="Constantia" w:hAnsi="Constantia"/>
                <w:sz w:val="22"/>
                <w:szCs w:val="22"/>
                <w:lang w:val="ro-RO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data de la care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acțiunile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Societă</w:t>
            </w:r>
            <w:bookmarkStart w:name="_Hlk117592340" w:id="1"/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ț</w:t>
            </w:r>
            <w:bookmarkEnd w:id="1"/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ii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se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tranzacționează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fără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drepturile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care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derivă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din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hotărârea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menționată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anterior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și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a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datei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de 26.11.2025 ca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dată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a 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plății</w:t>
            </w:r>
            <w:r w:rsidRPr="61F42579" w:rsidR="00CD1004">
              <w:rPr>
                <w:rFonts w:ascii="Constantia" w:hAnsi="Constantia"/>
                <w:b w:val="1"/>
                <w:bCs w:val="1"/>
                <w:sz w:val="22"/>
                <w:szCs w:val="22"/>
              </w:rPr>
              <w:t>;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20C9F92F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7F693725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3E3E1A" w:rsidP="006177EB" w:rsidRDefault="003E3E1A" w14:paraId="027573B1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</w:tr>
      <w:tr w:rsidRPr="00F529F2" w:rsidR="00DD1FDD" w:rsidTr="61F42579" w14:paraId="6C6D5F30" w14:textId="77777777">
        <w:trPr>
          <w:trHeight w:val="1676"/>
        </w:trPr>
        <w:tc>
          <w:tcPr>
            <w:tcW w:w="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DD1FDD" w:rsidP="61F42579" w:rsidRDefault="00210230" w14:paraId="0F4DFBB9" w14:textId="55B5CBDA">
            <w:pPr>
              <w:pStyle w:val="Normal"/>
              <w:widowControl w:val="0"/>
              <w:spacing w:after="200" w:line="280" w:lineRule="exact"/>
              <w:ind w:right="-64"/>
              <w:rPr>
                <w:rFonts w:ascii="Constantia" w:hAnsi="Constantia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44025" w:rsidR="00DD1FDD" w:rsidP="006177EB" w:rsidRDefault="00C44025" w14:paraId="3DBEA5F3" w14:textId="0CC006C7">
            <w:pPr>
              <w:widowControl w:val="0"/>
              <w:tabs>
                <w:tab w:val="left" w:pos="720"/>
              </w:tabs>
              <w:spacing w:after="200" w:line="280" w:lineRule="exact"/>
              <w:ind w:right="-64"/>
              <w:jc w:val="both"/>
              <w:rPr>
                <w:rFonts w:ascii="Constantia" w:hAnsi="Constantia"/>
                <w:b w:val="1"/>
                <w:bCs w:val="1"/>
                <w:sz w:val="22"/>
                <w:szCs w:val="22"/>
              </w:rPr>
            </w:pP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Aprobarea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împuternicirii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Consiliului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de</w:t>
            </w:r>
            <w:r w:rsidRPr="00C44025" w:rsidR="1354D388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Administrație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al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Societății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în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vederea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îndeplinirii</w:t>
            </w:r>
            <w:r w:rsidRPr="00C44025" w:rsidR="41DB3DA7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oricăror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și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tuturor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formalităților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necesare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pentru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aducerea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la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îndeplinire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a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prezentei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hotărâri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,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incluzând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,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 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dar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,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fără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a se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limita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la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redactarea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și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semnarea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,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în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numele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și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pe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seama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Societății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, a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tuturor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documentelor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ce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vor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fi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necesare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sau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oportune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pentru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/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în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legătură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cu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implementarea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majorării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de capital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mai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sus-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menționate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,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inclusiv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potrivit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dispozițiilor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art. 114 (1) din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Legea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31/1990,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să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aprobe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majorarea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efectivă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a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capitalului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social conform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subscrierilor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și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vărsămintelor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efectuate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în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cadrul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subscrierilor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in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baza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dreptului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de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preferin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  <w:lang w:val="ro-RO"/>
              </w:rPr>
              <w:t>ță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  <w:lang w:val="ro-RO"/>
              </w:rPr>
              <w:t xml:space="preserve"> al acționarilor existenți la Data de Referință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,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lastRenderedPageBreak/>
              <w:t>actualizarea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implicită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a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actului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constitutiv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ca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urmarea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a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majorării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capitalului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social,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închiderea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procedurii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de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>majorare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  <w:shd w:val="clear" w:color="auto" w:fill="FFFFFF"/>
              </w:rPr>
              <w:t xml:space="preserve"> de capital social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,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și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îndeplinirea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oricăror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formalități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pentru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punerea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în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aplicare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și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înregistrarea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majorării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capitalului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social la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autoritățile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 xml:space="preserve"> 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competențe</w:t>
            </w:r>
            <w:r w:rsidRPr="00C44025" w:rsidR="00C44025">
              <w:rPr>
                <w:rFonts w:ascii="Constantia" w:hAnsi="Constantia"/>
                <w:b w:val="1"/>
                <w:bCs w:val="1"/>
                <w:sz w:val="22"/>
                <w:szCs w:val="22"/>
              </w:rPr>
              <w:t>;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DD1FDD" w:rsidP="006177EB" w:rsidRDefault="00DD1FDD" w14:paraId="55F13407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DD1FDD" w:rsidP="006177EB" w:rsidRDefault="00DD1FDD" w14:paraId="2165E37C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DD1FDD" w:rsidP="006177EB" w:rsidRDefault="00DD1FDD" w14:paraId="5CD4D7F3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</w:tr>
      <w:tr w:rsidRPr="00F529F2" w:rsidR="00C44025" w:rsidTr="61F42579" w14:paraId="0F7CC60F" w14:textId="77777777">
        <w:trPr>
          <w:trHeight w:val="1676"/>
        </w:trPr>
        <w:tc>
          <w:tcPr>
            <w:tcW w:w="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C44025" w:rsidP="006177EB" w:rsidRDefault="00C44025" w14:paraId="1C1048D1" w14:textId="77777777">
            <w:pPr>
              <w:pStyle w:val="ListParagraph"/>
              <w:widowControl w:val="0"/>
              <w:numPr>
                <w:ilvl w:val="0"/>
                <w:numId w:val="9"/>
              </w:numPr>
              <w:spacing w:after="200" w:line="280" w:lineRule="exact"/>
              <w:ind w:right="-64"/>
              <w:rPr>
                <w:rFonts w:ascii="Constantia" w:hAnsi="Constantia"/>
                <w:b/>
                <w:sz w:val="22"/>
                <w:szCs w:val="22"/>
              </w:rPr>
            </w:pPr>
          </w:p>
        </w:tc>
        <w:tc>
          <w:tcPr>
            <w:tcW w:w="5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01552" w:rsidR="00F01552" w:rsidP="006177EB" w:rsidRDefault="00F01552" w14:paraId="77402E78" w14:textId="77777777">
            <w:pPr>
              <w:widowControl w:val="0"/>
              <w:tabs>
                <w:tab w:val="left" w:pos="720"/>
              </w:tabs>
              <w:spacing w:after="200" w:line="280" w:lineRule="exact"/>
              <w:ind w:right="-64"/>
              <w:jc w:val="both"/>
              <w:rPr>
                <w:rFonts w:ascii="Constantia" w:hAnsi="Constantia"/>
                <w:b/>
                <w:bCs/>
                <w:sz w:val="22"/>
                <w:szCs w:val="22"/>
              </w:rPr>
            </w:pPr>
            <w:proofErr w:type="spellStart"/>
            <w:r w:rsidRPr="00F01552">
              <w:rPr>
                <w:rFonts w:ascii="Constantia" w:hAnsi="Constantia"/>
                <w:b/>
                <w:bCs/>
                <w:sz w:val="22"/>
                <w:szCs w:val="22"/>
              </w:rPr>
              <w:t>Aprobarea</w:t>
            </w:r>
            <w:proofErr w:type="spellEnd"/>
            <w:r w:rsidRPr="00F01552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1552">
              <w:rPr>
                <w:rFonts w:ascii="Constantia" w:hAnsi="Constantia"/>
                <w:b/>
                <w:bCs/>
                <w:sz w:val="22"/>
                <w:szCs w:val="22"/>
              </w:rPr>
              <w:t>împuternicirii</w:t>
            </w:r>
            <w:proofErr w:type="spellEnd"/>
            <w:r w:rsidRPr="00F01552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1552">
              <w:rPr>
                <w:rFonts w:ascii="Constantia" w:hAnsi="Constantia"/>
                <w:b/>
                <w:bCs/>
                <w:sz w:val="22"/>
                <w:szCs w:val="22"/>
              </w:rPr>
              <w:t>următoarelor</w:t>
            </w:r>
            <w:proofErr w:type="spellEnd"/>
            <w:r w:rsidRPr="00F01552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1552">
              <w:rPr>
                <w:rFonts w:ascii="Constantia" w:hAnsi="Constantia"/>
                <w:b/>
                <w:bCs/>
                <w:sz w:val="22"/>
                <w:szCs w:val="22"/>
              </w:rPr>
              <w:t>persoane</w:t>
            </w:r>
            <w:proofErr w:type="spellEnd"/>
            <w:r w:rsidRPr="00F01552">
              <w:rPr>
                <w:rFonts w:ascii="Constantia" w:hAnsi="Constantia"/>
                <w:b/>
                <w:bCs/>
                <w:sz w:val="22"/>
                <w:szCs w:val="22"/>
              </w:rPr>
              <w:t>:</w:t>
            </w:r>
          </w:p>
          <w:p w:rsidR="00F01552" w:rsidP="006177EB" w:rsidRDefault="00F01552" w14:paraId="7443B7B6" w14:textId="57F90879">
            <w:pPr>
              <w:pStyle w:val="paragraph"/>
              <w:widowControl w:val="0"/>
              <w:numPr>
                <w:ilvl w:val="0"/>
                <w:numId w:val="10"/>
              </w:numPr>
              <w:adjustRightInd w:val="0"/>
              <w:snapToGrid w:val="0"/>
              <w:spacing w:before="0" w:beforeAutospacing="0" w:after="200" w:afterAutospacing="0" w:line="280" w:lineRule="exact"/>
              <w:ind w:left="289" w:right="-64" w:hanging="357"/>
              <w:jc w:val="both"/>
              <w:textAlignment w:val="baseline"/>
              <w:rPr>
                <w:rFonts w:ascii="Constantia" w:hAnsi="Constantia"/>
                <w:sz w:val="22"/>
                <w:szCs w:val="22"/>
              </w:rPr>
            </w:pPr>
            <w:r>
              <w:rPr>
                <w:rStyle w:val="normaltextrun"/>
                <w:rFonts w:ascii="Constantia" w:hAnsi="Constantia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Style w:val="normaltextrun"/>
                <w:rFonts w:ascii="Constantia" w:hAnsi="Constantia"/>
                <w:sz w:val="22"/>
                <w:szCs w:val="22"/>
                <w:lang w:val="ro-RO"/>
              </w:rPr>
              <w:t>Bohâlțeanu</w:t>
            </w:r>
            <w:proofErr w:type="spellEnd"/>
            <w:r>
              <w:rPr>
                <w:rStyle w:val="normaltextrun"/>
                <w:rFonts w:ascii="Constantia" w:hAnsi="Constantia"/>
                <w:sz w:val="22"/>
                <w:szCs w:val="22"/>
                <w:lang w:val="ro-RO"/>
              </w:rPr>
              <w:t xml:space="preserve"> Ionuț</w:t>
            </w:r>
            <w:r w:rsidR="001347EB">
              <w:rPr>
                <w:rStyle w:val="normaltextrun"/>
                <w:rFonts w:ascii="Constantia" w:hAnsi="Constantia"/>
                <w:sz w:val="22"/>
                <w:szCs w:val="22"/>
                <w:lang w:val="ro-RO"/>
              </w:rPr>
              <w:t>;</w:t>
            </w:r>
          </w:p>
          <w:p w:rsidR="00F01552" w:rsidP="006177EB" w:rsidRDefault="00F01552" w14:paraId="64EBC690" w14:textId="7B3AD2C0">
            <w:pPr>
              <w:pStyle w:val="paragraph"/>
              <w:widowControl w:val="0"/>
              <w:numPr>
                <w:ilvl w:val="0"/>
                <w:numId w:val="10"/>
              </w:numPr>
              <w:adjustRightInd w:val="0"/>
              <w:snapToGrid w:val="0"/>
              <w:spacing w:before="0" w:beforeAutospacing="0" w:after="200" w:afterAutospacing="0" w:line="280" w:lineRule="exact"/>
              <w:ind w:left="289" w:right="-64" w:hanging="357"/>
              <w:jc w:val="both"/>
              <w:textAlignment w:val="baseline"/>
              <w:rPr>
                <w:rFonts w:ascii="Constantia" w:hAnsi="Constantia"/>
                <w:sz w:val="22"/>
                <w:szCs w:val="22"/>
              </w:rPr>
            </w:pPr>
            <w:r>
              <w:rPr>
                <w:rStyle w:val="normaltextrun"/>
                <w:rFonts w:ascii="Constantia" w:hAnsi="Constantia"/>
                <w:sz w:val="22"/>
                <w:szCs w:val="22"/>
                <w:lang w:val="ro-RO"/>
              </w:rPr>
              <w:t>Călin-Dinu Anda-Laura</w:t>
            </w:r>
            <w:r w:rsidR="001347EB">
              <w:rPr>
                <w:rStyle w:val="normaltextrun"/>
                <w:rFonts w:ascii="Constantia" w:hAnsi="Constantia"/>
                <w:sz w:val="22"/>
                <w:szCs w:val="22"/>
                <w:lang w:val="ro-RO"/>
              </w:rPr>
              <w:t>;</w:t>
            </w:r>
          </w:p>
          <w:p w:rsidR="00F01552" w:rsidP="006177EB" w:rsidRDefault="00F01552" w14:paraId="442D6F7C" w14:textId="2713E4D3">
            <w:pPr>
              <w:pStyle w:val="paragraph"/>
              <w:widowControl w:val="0"/>
              <w:numPr>
                <w:ilvl w:val="0"/>
                <w:numId w:val="10"/>
              </w:numPr>
              <w:adjustRightInd w:val="0"/>
              <w:snapToGrid w:val="0"/>
              <w:spacing w:before="0" w:beforeAutospacing="0" w:after="200" w:afterAutospacing="0" w:line="280" w:lineRule="exact"/>
              <w:ind w:left="289" w:right="-64" w:hanging="357"/>
              <w:jc w:val="both"/>
              <w:textAlignment w:val="baseline"/>
              <w:rPr>
                <w:rStyle w:val="eop"/>
                <w:rFonts w:ascii="Constantia" w:hAnsi="Constantia"/>
                <w:sz w:val="22"/>
                <w:szCs w:val="22"/>
              </w:rPr>
            </w:pPr>
            <w:r>
              <w:rPr>
                <w:rStyle w:val="normaltextrun"/>
                <w:rFonts w:ascii="Constantia" w:hAnsi="Constantia"/>
                <w:sz w:val="22"/>
                <w:szCs w:val="22"/>
                <w:lang w:val="ro-RO"/>
              </w:rPr>
              <w:t>Costache Andreea-Jessica</w:t>
            </w:r>
            <w:r w:rsidR="001347EB">
              <w:rPr>
                <w:rStyle w:val="normaltextrun"/>
                <w:rFonts w:ascii="Constantia" w:hAnsi="Constantia"/>
                <w:sz w:val="22"/>
                <w:szCs w:val="22"/>
                <w:lang w:val="ro-RO"/>
              </w:rPr>
              <w:t>;</w:t>
            </w:r>
          </w:p>
          <w:p w:rsidRPr="00F01552" w:rsidR="00C44025" w:rsidP="006177EB" w:rsidRDefault="00F01552" w14:paraId="37C64947" w14:textId="5BBADC7E">
            <w:pPr>
              <w:pStyle w:val="paragraph"/>
              <w:widowControl w:val="0"/>
              <w:adjustRightInd w:val="0"/>
              <w:snapToGrid w:val="0"/>
              <w:spacing w:before="0" w:beforeAutospacing="0" w:after="200" w:afterAutospacing="0" w:line="280" w:lineRule="exact"/>
              <w:ind w:left="289" w:right="-64"/>
              <w:jc w:val="both"/>
              <w:textAlignment w:val="baseline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  <w:shd w:val="clear" w:color="auto" w:fill="FFFFFF"/>
              </w:rPr>
              <w:t>pentru ca împreună și/sau separat să reprezinte Societatea și să ia toate măsurile necesare pentru aducerea la îndeplinire a hotărârii, în conformitate cu prevederile legale în vigoare, respectiv să semneze în numele și pe seama Societății toate documentele necesare în vederea aducerii la îndeplinire a hotărârii, inclusiv Actul Constitutiv actualizat/modificat al Societății, să reprezinte Societatea în fața Registrului Comerțului competent în vederea înregistrării hotărârii, precum și în fața oricăror altor instituții și/sau autorități publice, să depună orice documente/cereri și să ridice documentele în original eliberate de Registrul Comerțului, precum și să efectueze orice alte operațiuni necesare chiar dacă nu sunt în mod expres prevăzute prin hotărâre.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C44025" w:rsidP="006177EB" w:rsidRDefault="00C44025" w14:paraId="4CF5E9FB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C44025" w:rsidP="006177EB" w:rsidRDefault="00C44025" w14:paraId="111E1D13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29F2" w:rsidR="00C44025" w:rsidP="006177EB" w:rsidRDefault="00C44025" w14:paraId="4B4E220A" w14:textId="77777777">
            <w:pPr>
              <w:widowControl w:val="0"/>
              <w:spacing w:after="200" w:line="280" w:lineRule="exact"/>
              <w:ind w:right="-64"/>
              <w:rPr>
                <w:rFonts w:ascii="Constantia" w:hAnsi="Constantia"/>
                <w:sz w:val="22"/>
                <w:szCs w:val="22"/>
              </w:rPr>
            </w:pPr>
          </w:p>
        </w:tc>
      </w:tr>
    </w:tbl>
    <w:p w:rsidRPr="00F529F2" w:rsidR="382155DA" w:rsidP="006177EB" w:rsidRDefault="382155DA" w14:paraId="7F7E3BE5" w14:textId="27082297">
      <w:pPr>
        <w:widowControl w:val="0"/>
        <w:spacing w:after="200" w:line="280" w:lineRule="exact"/>
        <w:ind w:right="-64"/>
        <w:jc w:val="both"/>
        <w:rPr>
          <w:rFonts w:ascii="Constantia" w:hAnsi="Constantia"/>
          <w:color w:val="000000" w:themeColor="text1"/>
          <w:sz w:val="22"/>
          <w:szCs w:val="22"/>
        </w:rPr>
      </w:pPr>
    </w:p>
    <w:p w:rsidRPr="00F01552" w:rsidR="0039554D" w:rsidP="006177EB" w:rsidRDefault="0039554D" w14:paraId="5555558A" w14:textId="73DF67FA">
      <w:pPr>
        <w:widowControl w:val="0"/>
        <w:spacing w:after="200" w:line="280" w:lineRule="exact"/>
        <w:ind w:right="-64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Prezentul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formular de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vot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prin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corespondenţă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va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fi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transmis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adresa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ținere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a</w:t>
      </w:r>
      <w:proofErr w:type="gram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AG</w:t>
      </w:r>
      <w:r w:rsidRPr="00F529F2" w:rsidR="00210230">
        <w:rPr>
          <w:rFonts w:ascii="Constantia" w:hAnsi="Constantia"/>
          <w:color w:val="000000"/>
          <w:sz w:val="22"/>
          <w:szCs w:val="22"/>
          <w:shd w:val="clear" w:color="auto" w:fill="FFFFFF"/>
        </w:rPr>
        <w:t>E</w:t>
      </w:r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A,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respectiv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adresa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București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Bulevardul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General Gheorghe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Magheru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1-3,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Etaj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Pr="00F529F2" w:rsidR="00C677FC">
        <w:rPr>
          <w:rFonts w:ascii="Constantia" w:hAnsi="Constantia"/>
          <w:color w:val="000000"/>
          <w:sz w:val="22"/>
          <w:szCs w:val="22"/>
          <w:shd w:val="clear" w:color="auto" w:fill="FFFFFF"/>
        </w:rPr>
        <w:t>7</w:t>
      </w:r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, Sector 1</w:t>
      </w:r>
      <w:r w:rsidRPr="00F529F2" w:rsidR="00B5637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529F2" w:rsidR="00B56379">
        <w:rPr>
          <w:rFonts w:ascii="Constantia" w:hAnsi="Constantia"/>
          <w:color w:val="000000"/>
          <w:sz w:val="22"/>
          <w:szCs w:val="22"/>
          <w:shd w:val="clear" w:color="auto" w:fill="FFFFFF"/>
        </w:rPr>
        <w:t>sau</w:t>
      </w:r>
      <w:proofErr w:type="spellEnd"/>
      <w:r w:rsidRPr="00F529F2" w:rsidR="00B5637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529F2" w:rsidR="00B56379">
        <w:rPr>
          <w:rFonts w:ascii="Constantia" w:hAnsi="Constantia"/>
          <w:color w:val="000000"/>
          <w:sz w:val="22"/>
          <w:szCs w:val="22"/>
          <w:shd w:val="clear" w:color="auto" w:fill="FFFFFF"/>
        </w:rPr>
        <w:t>prin</w:t>
      </w:r>
      <w:proofErr w:type="spellEnd"/>
      <w:r w:rsidRPr="00F529F2" w:rsidR="00B5637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e-mai</w:t>
      </w:r>
      <w:r w:rsidRPr="00F529F2" w:rsidR="00DD468D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l cu </w:t>
      </w:r>
      <w:proofErr w:type="spellStart"/>
      <w:r w:rsidRPr="00F529F2" w:rsidR="00DD468D">
        <w:rPr>
          <w:rFonts w:ascii="Constantia" w:hAnsi="Constantia"/>
          <w:color w:val="000000"/>
          <w:sz w:val="22"/>
          <w:szCs w:val="22"/>
          <w:shd w:val="clear" w:color="auto" w:fill="FFFFFF"/>
        </w:rPr>
        <w:t>semătură</w:t>
      </w:r>
      <w:proofErr w:type="spellEnd"/>
      <w:r w:rsidRPr="00F529F2" w:rsidR="00DD468D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electronica </w:t>
      </w:r>
      <w:proofErr w:type="spellStart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extinsă</w:t>
      </w:r>
      <w:proofErr w:type="spellEnd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încorporată</w:t>
      </w:r>
      <w:proofErr w:type="spellEnd"/>
      <w:r w:rsidRPr="00F529F2" w:rsidR="00FF46FA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Pr="00F529F2" w:rsidR="00DB505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la </w:t>
      </w:r>
      <w:proofErr w:type="spellStart"/>
      <w:r w:rsidRPr="00F529F2" w:rsidR="00DB5059">
        <w:rPr>
          <w:rFonts w:ascii="Constantia" w:hAnsi="Constantia"/>
          <w:color w:val="000000"/>
          <w:sz w:val="22"/>
          <w:szCs w:val="22"/>
          <w:shd w:val="clear" w:color="auto" w:fill="FFFFFF"/>
        </w:rPr>
        <w:t>adresa</w:t>
      </w:r>
      <w:proofErr w:type="spellEnd"/>
      <w:r w:rsidRPr="00F529F2" w:rsidR="00DB505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Pr="00F529F2" w:rsidR="00A54036">
        <w:rPr>
          <w:rFonts w:ascii="Constantia" w:hAnsi="Constantia"/>
          <w:sz w:val="22"/>
          <w:szCs w:val="22"/>
        </w:rPr>
        <w:t>concifor_buzau@yahoo.com</w:t>
      </w:r>
      <w:r w:rsidRPr="00F529F2" w:rsidR="00A54036">
        <w:rPr>
          <w:rFonts w:ascii="Constantia" w:hAnsi="Constantia"/>
        </w:rPr>
        <w:t xml:space="preserve">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pentru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 fi </w:t>
      </w:r>
      <w:proofErr w:type="spellStart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>înregistrat</w:t>
      </w:r>
      <w:proofErr w:type="spellEnd"/>
      <w:r w:rsidRPr="00F529F2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cu cel </w:t>
      </w:r>
      <w:proofErr w:type="spellStart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puțin</w:t>
      </w:r>
      <w:proofErr w:type="spellEnd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48 de ore anterior </w:t>
      </w:r>
      <w:proofErr w:type="spellStart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datei</w:t>
      </w:r>
      <w:proofErr w:type="spellEnd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ținere</w:t>
      </w:r>
      <w:proofErr w:type="spellEnd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a</w:t>
      </w:r>
      <w:proofErr w:type="gramEnd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AGEA, </w:t>
      </w:r>
      <w:proofErr w:type="spellStart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convocate</w:t>
      </w:r>
      <w:proofErr w:type="spellEnd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la </w:t>
      </w:r>
      <w:r w:rsidR="00F01552">
        <w:rPr>
          <w:rFonts w:ascii="Constantia" w:hAnsi="Constantia"/>
          <w:color w:val="000000"/>
          <w:sz w:val="22"/>
          <w:szCs w:val="22"/>
          <w:shd w:val="clear" w:color="auto" w:fill="FFFFFF"/>
        </w:rPr>
        <w:t>06</w:t>
      </w:r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.</w:t>
      </w:r>
      <w:r w:rsidR="00F01552">
        <w:rPr>
          <w:rFonts w:ascii="Constantia" w:hAnsi="Constantia"/>
          <w:color w:val="000000"/>
          <w:sz w:val="22"/>
          <w:szCs w:val="22"/>
          <w:shd w:val="clear" w:color="auto" w:fill="FFFFFF"/>
        </w:rPr>
        <w:t>11</w:t>
      </w:r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.2025, </w:t>
      </w:r>
      <w:proofErr w:type="spellStart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ora</w:t>
      </w:r>
      <w:proofErr w:type="spellEnd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12:00, </w:t>
      </w:r>
      <w:proofErr w:type="spellStart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>respectiv</w:t>
      </w:r>
      <w:proofErr w:type="spellEnd"/>
      <w:r w:rsidRPr="00F529F2" w:rsidR="00230106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529F2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până</w:t>
      </w:r>
      <w:proofErr w:type="spellEnd"/>
      <w:r w:rsidRPr="00F529F2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la dat</w:t>
      </w:r>
      <w:r w:rsidRPr="00F529F2" w:rsidR="00374304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a </w:t>
      </w:r>
      <w:r w:rsidRPr="00F529F2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de </w:t>
      </w:r>
      <w:r w:rsidR="00F01552">
        <w:rPr>
          <w:rFonts w:ascii="Constantia" w:hAnsi="Constantia"/>
          <w:b/>
          <w:bCs/>
          <w:sz w:val="22"/>
          <w:shd w:val="clear" w:color="auto" w:fill="FFFFFF"/>
        </w:rPr>
        <w:t>04</w:t>
      </w:r>
      <w:r w:rsidRPr="00F529F2" w:rsidR="003E37B3">
        <w:rPr>
          <w:rFonts w:ascii="Constantia" w:hAnsi="Constantia"/>
          <w:b/>
          <w:bCs/>
          <w:sz w:val="22"/>
          <w:shd w:val="clear" w:color="auto" w:fill="FFFFFF"/>
        </w:rPr>
        <w:t>.</w:t>
      </w:r>
      <w:r w:rsidR="00F01552">
        <w:rPr>
          <w:rFonts w:ascii="Constantia" w:hAnsi="Constantia"/>
          <w:b/>
          <w:bCs/>
          <w:sz w:val="22"/>
          <w:shd w:val="clear" w:color="auto" w:fill="FFFFFF"/>
        </w:rPr>
        <w:t>11</w:t>
      </w:r>
      <w:r w:rsidRPr="00F529F2" w:rsidR="003E37B3">
        <w:rPr>
          <w:rFonts w:ascii="Constantia" w:hAnsi="Constantia"/>
          <w:b/>
          <w:bCs/>
          <w:sz w:val="22"/>
          <w:shd w:val="clear" w:color="auto" w:fill="FFFFFF"/>
        </w:rPr>
        <w:t>.2025</w:t>
      </w:r>
      <w:r w:rsidRPr="00F529F2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F529F2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ora</w:t>
      </w:r>
      <w:proofErr w:type="spellEnd"/>
      <w:r w:rsidRPr="00F529F2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F529F2" w:rsidR="003E37B3">
        <w:rPr>
          <w:rFonts w:ascii="Constantia" w:hAnsi="Constantia"/>
          <w:b/>
          <w:bCs/>
          <w:sz w:val="22"/>
          <w:shd w:val="clear" w:color="auto" w:fill="FFFFFF"/>
        </w:rPr>
        <w:t>12:00</w:t>
      </w:r>
      <w:r w:rsidRPr="00F529F2" w:rsidR="00230106">
        <w:rPr>
          <w:rFonts w:ascii="Constantia" w:hAnsi="Constantia"/>
          <w:b/>
          <w:bCs/>
          <w:sz w:val="22"/>
          <w:shd w:val="clear" w:color="auto" w:fill="FFFFFF"/>
        </w:rPr>
        <w:t xml:space="preserve">, </w:t>
      </w:r>
      <w:r w:rsidRPr="00F529F2" w:rsidR="00230106">
        <w:rPr>
          <w:rFonts w:ascii="Constantia" w:hAnsi="Constantia"/>
          <w:sz w:val="22"/>
          <w:shd w:val="clear" w:color="auto" w:fill="FFFFFF"/>
        </w:rPr>
        <w:t xml:space="preserve">sub </w:t>
      </w:r>
      <w:proofErr w:type="spellStart"/>
      <w:r w:rsidRPr="00F529F2" w:rsidR="00230106">
        <w:rPr>
          <w:rFonts w:ascii="Constantia" w:hAnsi="Constantia"/>
          <w:sz w:val="22"/>
          <w:shd w:val="clear" w:color="auto" w:fill="FFFFFF"/>
        </w:rPr>
        <w:t>sancțiunea</w:t>
      </w:r>
      <w:proofErr w:type="spellEnd"/>
      <w:r w:rsidRPr="00F529F2" w:rsidR="00230106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 w:rsidR="00230106">
        <w:rPr>
          <w:rFonts w:ascii="Constantia" w:hAnsi="Constantia"/>
          <w:sz w:val="22"/>
          <w:shd w:val="clear" w:color="auto" w:fill="FFFFFF"/>
        </w:rPr>
        <w:t>pierderii</w:t>
      </w:r>
      <w:proofErr w:type="spellEnd"/>
      <w:r w:rsidRPr="00F529F2" w:rsidR="00230106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Pr="00F529F2" w:rsidR="00230106">
        <w:rPr>
          <w:rFonts w:ascii="Constantia" w:hAnsi="Constantia"/>
          <w:sz w:val="22"/>
          <w:shd w:val="clear" w:color="auto" w:fill="FFFFFF"/>
        </w:rPr>
        <w:t>dreptului</w:t>
      </w:r>
      <w:proofErr w:type="spellEnd"/>
      <w:r w:rsidRPr="00F529F2" w:rsidR="00230106">
        <w:rPr>
          <w:rFonts w:ascii="Constantia" w:hAnsi="Constantia"/>
          <w:sz w:val="22"/>
          <w:shd w:val="clear" w:color="auto" w:fill="FFFFFF"/>
        </w:rPr>
        <w:t xml:space="preserve"> de </w:t>
      </w:r>
      <w:proofErr w:type="spellStart"/>
      <w:r w:rsidRPr="00F529F2" w:rsidR="00230106">
        <w:rPr>
          <w:rFonts w:ascii="Constantia" w:hAnsi="Constantia"/>
          <w:sz w:val="22"/>
          <w:shd w:val="clear" w:color="auto" w:fill="FFFFFF"/>
        </w:rPr>
        <w:t>vot</w:t>
      </w:r>
      <w:proofErr w:type="spellEnd"/>
      <w:r w:rsidRPr="00F529F2" w:rsidR="00230106">
        <w:rPr>
          <w:rFonts w:ascii="Constantia" w:hAnsi="Constantia"/>
          <w:b/>
          <w:bCs/>
          <w:sz w:val="22"/>
          <w:shd w:val="clear" w:color="auto" w:fill="FFFFFF"/>
        </w:rPr>
        <w:t>.</w:t>
      </w:r>
    </w:p>
    <w:p w:rsidRPr="00F529F2" w:rsidR="00253BD8" w:rsidP="006177EB" w:rsidRDefault="00253BD8" w14:paraId="7E1C6377" w14:textId="77777777">
      <w:pPr>
        <w:widowControl w:val="0"/>
        <w:spacing w:after="200" w:line="280" w:lineRule="exact"/>
        <w:ind w:right="-64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</w:p>
    <w:tbl>
      <w:tblPr>
        <w:tblStyle w:val="TableGrid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4"/>
        <w:gridCol w:w="3191"/>
      </w:tblGrid>
      <w:tr w:rsidRPr="00F529F2" w:rsidR="00253BD8" w:rsidTr="00253BD8" w14:paraId="5C7AD7A4" w14:textId="77777777">
        <w:tc>
          <w:tcPr>
            <w:tcW w:w="6374" w:type="dxa"/>
          </w:tcPr>
          <w:p w:rsidRPr="00F529F2" w:rsidR="00253BD8" w:rsidP="006177EB" w:rsidRDefault="00253BD8" w14:paraId="7C981DFF" w14:textId="3DECCD3B">
            <w:pPr>
              <w:pStyle w:val="Heading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200" w:line="280" w:lineRule="exact"/>
              <w:ind w:right="-64"/>
              <w:jc w:val="both"/>
              <w:rPr>
                <w:rFonts w:ascii="Constantia" w:hAnsi="Constantia" w:cs="Arial"/>
                <w:sz w:val="22"/>
                <w:szCs w:val="22"/>
              </w:rPr>
            </w:pPr>
            <w:r w:rsidRPr="00F529F2">
              <w:rPr>
                <w:rFonts w:ascii="Constantia" w:hAnsi="Constantia" w:cs="Arial"/>
                <w:sz w:val="22"/>
                <w:szCs w:val="22"/>
              </w:rPr>
              <w:t xml:space="preserve">Data </w:t>
            </w:r>
            <w:proofErr w:type="spellStart"/>
            <w:r w:rsidRPr="00F529F2">
              <w:rPr>
                <w:rFonts w:ascii="Constantia" w:hAnsi="Constantia" w:cs="Arial"/>
                <w:sz w:val="22"/>
                <w:szCs w:val="22"/>
              </w:rPr>
              <w:t>completării</w:t>
            </w:r>
            <w:proofErr w:type="spellEnd"/>
          </w:p>
        </w:tc>
        <w:tc>
          <w:tcPr>
            <w:tcW w:w="3191" w:type="dxa"/>
          </w:tcPr>
          <w:p w:rsidRPr="00F529F2" w:rsidR="00253BD8" w:rsidP="006177EB" w:rsidRDefault="00253BD8" w14:paraId="72C3CC20" w14:textId="5AE94BB0">
            <w:pPr>
              <w:pStyle w:val="Heading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200" w:line="280" w:lineRule="exact"/>
              <w:ind w:right="-64"/>
              <w:jc w:val="both"/>
              <w:rPr>
                <w:rFonts w:ascii="Constantia" w:hAnsi="Constantia" w:cs="Arial"/>
                <w:sz w:val="22"/>
                <w:szCs w:val="22"/>
              </w:rPr>
            </w:pPr>
            <w:proofErr w:type="spellStart"/>
            <w:r w:rsidRPr="00F529F2">
              <w:rPr>
                <w:rFonts w:ascii="Constantia" w:hAnsi="Constantia" w:cs="Arial"/>
                <w:sz w:val="22"/>
                <w:szCs w:val="22"/>
              </w:rPr>
              <w:t>Semnătura</w:t>
            </w:r>
            <w:proofErr w:type="spellEnd"/>
          </w:p>
        </w:tc>
      </w:tr>
      <w:tr w:rsidRPr="00F529F2" w:rsidR="00253BD8" w:rsidTr="00253BD8" w14:paraId="535020D5" w14:textId="77777777">
        <w:tc>
          <w:tcPr>
            <w:tcW w:w="6374" w:type="dxa"/>
          </w:tcPr>
          <w:p w:rsidRPr="00F529F2" w:rsidR="00253BD8" w:rsidP="006177EB" w:rsidRDefault="00253BD8" w14:paraId="6FAF9DB2" w14:textId="2A695976">
            <w:pPr>
              <w:pStyle w:val="Heading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200" w:line="280" w:lineRule="exact"/>
              <w:ind w:right="-64"/>
              <w:jc w:val="both"/>
              <w:rPr>
                <w:rFonts w:ascii="Constantia" w:hAnsi="Constantia" w:cs="Arial"/>
                <w:sz w:val="22"/>
                <w:szCs w:val="22"/>
              </w:rPr>
            </w:pPr>
            <w:r w:rsidRPr="00F529F2">
              <w:rPr>
                <w:rFonts w:ascii="Constantia" w:hAnsi="Constantia" w:cs="Arial"/>
                <w:sz w:val="22"/>
                <w:szCs w:val="22"/>
              </w:rPr>
              <w:t>_________________</w:t>
            </w:r>
          </w:p>
        </w:tc>
        <w:tc>
          <w:tcPr>
            <w:tcW w:w="3191" w:type="dxa"/>
          </w:tcPr>
          <w:p w:rsidRPr="00F529F2" w:rsidR="00253BD8" w:rsidP="006177EB" w:rsidRDefault="00253BD8" w14:paraId="3F419DD1" w14:textId="651C5EC0">
            <w:pPr>
              <w:pStyle w:val="Heading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200" w:line="280" w:lineRule="exact"/>
              <w:ind w:right="-64"/>
              <w:jc w:val="both"/>
              <w:rPr>
                <w:rFonts w:ascii="Constantia" w:hAnsi="Constantia" w:cs="Arial"/>
                <w:sz w:val="22"/>
                <w:szCs w:val="22"/>
              </w:rPr>
            </w:pPr>
            <w:r w:rsidRPr="00F529F2">
              <w:rPr>
                <w:rFonts w:ascii="Constantia" w:hAnsi="Constantia" w:cs="Arial"/>
                <w:sz w:val="22"/>
                <w:szCs w:val="22"/>
              </w:rPr>
              <w:t>___________________</w:t>
            </w:r>
          </w:p>
        </w:tc>
      </w:tr>
    </w:tbl>
    <w:p w:rsidRPr="00F529F2" w:rsidR="00CC6332" w:rsidP="006177EB" w:rsidRDefault="00CC6332" w14:paraId="3F909298" w14:textId="77777777">
      <w:pPr>
        <w:pStyle w:val="Heading6"/>
        <w:spacing w:after="200" w:line="280" w:lineRule="exact"/>
        <w:ind w:right="-64"/>
        <w:jc w:val="both"/>
        <w:rPr>
          <w:rFonts w:ascii="Constantia" w:hAnsi="Constantia" w:cs="Arial"/>
          <w:sz w:val="24"/>
          <w:szCs w:val="24"/>
        </w:rPr>
      </w:pPr>
    </w:p>
    <w:sectPr w:rsidRPr="00F529F2" w:rsidR="00CC6332">
      <w:headerReference w:type="default" r:id="rId7"/>
      <w:footerReference w:type="default" r:id="rId8"/>
      <w:pgSz w:w="11900" w:h="16840" w:orient="portrait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D90" w:rsidRDefault="00C13D90" w14:paraId="77CCDABF" w14:textId="77777777">
      <w:r>
        <w:separator/>
      </w:r>
    </w:p>
  </w:endnote>
  <w:endnote w:type="continuationSeparator" w:id="0">
    <w:p w:rsidR="00C13D90" w:rsidRDefault="00C13D90" w14:paraId="1ABF12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20B0604020202020204"/>
    <w:charset w:val="00"/>
    <w:family w:val="swiss"/>
    <w:pitch w:val="default"/>
    <w:sig w:usb0="00000007" w:usb1="00000000" w:usb2="00000000" w:usb3="00000000" w:csb0="00000003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0A1" w:rsidP="005B40A1" w:rsidRDefault="005B40A1" w14:paraId="3DB6DA7E" w14:textId="1326D42E">
    <w:pPr>
      <w:widowControl w:val="0"/>
      <w:spacing w:after="200" w:line="280" w:lineRule="exact"/>
      <w:ind w:left="720" w:right="16" w:firstLine="720"/>
      <w:rPr>
        <w:rFonts w:ascii="Constantia" w:hAnsi="Constantia"/>
        <w:i/>
        <w:iCs/>
        <w:sz w:val="22"/>
        <w:shd w:val="clear" w:color="auto" w:fill="FFFFFF"/>
      </w:rPr>
    </w:pPr>
    <w:proofErr w:type="spellStart"/>
    <w:r w:rsidRPr="00E61FFC">
      <w:rPr>
        <w:rFonts w:ascii="Constantia" w:hAnsi="Constantia"/>
        <w:b/>
        <w:bCs/>
        <w:i/>
        <w:iCs/>
        <w:sz w:val="22"/>
        <w:shd w:val="clear" w:color="auto" w:fill="FFFFFF"/>
      </w:rPr>
      <w:t>Notă</w:t>
    </w:r>
    <w:proofErr w:type="spellEnd"/>
    <w:r w:rsidRPr="00E61FFC">
      <w:rPr>
        <w:rFonts w:ascii="Constantia" w:hAnsi="Constantia"/>
        <w:b/>
        <w:bCs/>
        <w:i/>
        <w:iCs/>
        <w:sz w:val="22"/>
        <w:shd w:val="clear" w:color="auto" w:fill="FFFFFF"/>
      </w:rPr>
      <w:t>:</w:t>
    </w:r>
    <w:r>
      <w:rPr>
        <w:rFonts w:ascii="Constantia" w:hAnsi="Constantia"/>
        <w:i/>
        <w:iCs/>
        <w:sz w:val="22"/>
        <w:shd w:val="clear" w:color="auto" w:fill="FFFFFF"/>
      </w:rPr>
      <w:t xml:space="preserve"> Va </w:t>
    </w:r>
    <w:proofErr w:type="spellStart"/>
    <w:r>
      <w:rPr>
        <w:rFonts w:ascii="Constantia" w:hAnsi="Constantia"/>
        <w:i/>
        <w:iCs/>
        <w:sz w:val="22"/>
        <w:shd w:val="clear" w:color="auto" w:fill="FFFFFF"/>
      </w:rPr>
      <w:t>rugăm</w:t>
    </w:r>
    <w:proofErr w:type="spellEnd"/>
    <w:r>
      <w:rPr>
        <w:rFonts w:ascii="Constantia" w:hAnsi="Constantia"/>
        <w:i/>
        <w:iCs/>
        <w:sz w:val="22"/>
        <w:shd w:val="clear" w:color="auto" w:fill="FFFFFF"/>
      </w:rPr>
      <w:t xml:space="preserve"> </w:t>
    </w:r>
    <w:proofErr w:type="spellStart"/>
    <w:r>
      <w:rPr>
        <w:rFonts w:ascii="Constantia" w:hAnsi="Constantia"/>
        <w:i/>
        <w:iCs/>
        <w:sz w:val="22"/>
        <w:shd w:val="clear" w:color="auto" w:fill="FFFFFF"/>
      </w:rPr>
      <w:t>să</w:t>
    </w:r>
    <w:proofErr w:type="spellEnd"/>
    <w:r>
      <w:rPr>
        <w:rFonts w:ascii="Constantia" w:hAnsi="Constantia"/>
        <w:i/>
        <w:iCs/>
        <w:sz w:val="22"/>
        <w:shd w:val="clear" w:color="auto" w:fill="FFFFFF"/>
      </w:rPr>
      <w:t xml:space="preserve"> </w:t>
    </w:r>
    <w:proofErr w:type="spellStart"/>
    <w:r>
      <w:rPr>
        <w:rFonts w:ascii="Constantia" w:hAnsi="Constantia"/>
        <w:i/>
        <w:iCs/>
        <w:sz w:val="22"/>
        <w:shd w:val="clear" w:color="auto" w:fill="FFFFFF"/>
      </w:rPr>
      <w:t>bifați</w:t>
    </w:r>
    <w:proofErr w:type="spellEnd"/>
    <w:r>
      <w:rPr>
        <w:rFonts w:ascii="Constantia" w:hAnsi="Constantia"/>
        <w:i/>
        <w:iCs/>
        <w:sz w:val="22"/>
        <w:shd w:val="clear" w:color="auto" w:fill="FFFFFF"/>
      </w:rPr>
      <w:t xml:space="preserve"> </w:t>
    </w:r>
    <w:proofErr w:type="spellStart"/>
    <w:r>
      <w:rPr>
        <w:rFonts w:ascii="Constantia" w:hAnsi="Constantia"/>
        <w:i/>
        <w:iCs/>
        <w:sz w:val="22"/>
        <w:shd w:val="clear" w:color="auto" w:fill="FFFFFF"/>
      </w:rPr>
      <w:t>doar</w:t>
    </w:r>
    <w:proofErr w:type="spellEnd"/>
    <w:r>
      <w:rPr>
        <w:rFonts w:ascii="Constantia" w:hAnsi="Constantia"/>
        <w:i/>
        <w:iCs/>
        <w:sz w:val="22"/>
        <w:shd w:val="clear" w:color="auto" w:fill="FFFFFF"/>
      </w:rPr>
      <w:t xml:space="preserve"> </w:t>
    </w:r>
    <w:proofErr w:type="spellStart"/>
    <w:r>
      <w:rPr>
        <w:rFonts w:ascii="Constantia" w:hAnsi="Constantia"/>
        <w:i/>
        <w:iCs/>
        <w:sz w:val="22"/>
        <w:shd w:val="clear" w:color="auto" w:fill="FFFFFF"/>
      </w:rPr>
      <w:t>căsuța</w:t>
    </w:r>
    <w:proofErr w:type="spellEnd"/>
    <w:r>
      <w:rPr>
        <w:rFonts w:ascii="Constantia" w:hAnsi="Constantia"/>
        <w:i/>
        <w:iCs/>
        <w:sz w:val="22"/>
        <w:shd w:val="clear" w:color="auto" w:fill="FFFFFF"/>
      </w:rPr>
      <w:t xml:space="preserve"> </w:t>
    </w:r>
    <w:proofErr w:type="spellStart"/>
    <w:r>
      <w:rPr>
        <w:rFonts w:ascii="Constantia" w:hAnsi="Constantia"/>
        <w:i/>
        <w:iCs/>
        <w:sz w:val="22"/>
        <w:shd w:val="clear" w:color="auto" w:fill="FFFFFF"/>
      </w:rPr>
      <w:t>corespunzătoare</w:t>
    </w:r>
    <w:proofErr w:type="spellEnd"/>
    <w:r>
      <w:rPr>
        <w:rFonts w:ascii="Constantia" w:hAnsi="Constantia"/>
        <w:i/>
        <w:iCs/>
        <w:sz w:val="22"/>
        <w:shd w:val="clear" w:color="auto" w:fill="FFFFFF"/>
      </w:rPr>
      <w:t xml:space="preserve"> </w:t>
    </w:r>
    <w:proofErr w:type="spellStart"/>
    <w:r>
      <w:rPr>
        <w:rFonts w:ascii="Constantia" w:hAnsi="Constantia"/>
        <w:i/>
        <w:iCs/>
        <w:sz w:val="22"/>
        <w:shd w:val="clear" w:color="auto" w:fill="FFFFFF"/>
      </w:rPr>
      <w:t>votului</w:t>
    </w:r>
    <w:proofErr w:type="spellEnd"/>
    <w:r>
      <w:rPr>
        <w:rFonts w:ascii="Constantia" w:hAnsi="Constantia"/>
        <w:i/>
        <w:iCs/>
        <w:sz w:val="22"/>
        <w:shd w:val="clear" w:color="auto" w:fill="FFFFFF"/>
      </w:rPr>
      <w:t xml:space="preserve"> </w:t>
    </w:r>
    <w:proofErr w:type="spellStart"/>
    <w:r>
      <w:rPr>
        <w:rFonts w:ascii="Constantia" w:hAnsi="Constantia"/>
        <w:i/>
        <w:iCs/>
        <w:sz w:val="22"/>
        <w:shd w:val="clear" w:color="auto" w:fill="FFFFFF"/>
      </w:rPr>
      <w:t>dumneavoastră</w:t>
    </w:r>
    <w:proofErr w:type="spellEnd"/>
    <w:r>
      <w:rPr>
        <w:rFonts w:ascii="Constantia" w:hAnsi="Constantia"/>
        <w:i/>
        <w:iCs/>
        <w:sz w:val="22"/>
        <w:shd w:val="clear" w:color="auto" w:fill="FFFFFF"/>
      </w:rPr>
      <w:t>.</w:t>
    </w:r>
  </w:p>
  <w:p w:rsidR="005B40A1" w:rsidRDefault="005B40A1" w14:paraId="18997F85" w14:textId="182D0BB5">
    <w:pPr>
      <w:pStyle w:val="Footer"/>
    </w:pPr>
  </w:p>
  <w:p w:rsidR="005B40A1" w:rsidRDefault="005B40A1" w14:paraId="79463B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D90" w:rsidRDefault="00C13D90" w14:paraId="059940DE" w14:textId="77777777">
      <w:r>
        <w:separator/>
      </w:r>
    </w:p>
  </w:footnote>
  <w:footnote w:type="continuationSeparator" w:id="0">
    <w:p w:rsidR="00C13D90" w:rsidRDefault="00C13D90" w14:paraId="194A1C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2748" w:rsidR="002B185E" w:rsidP="002B185E" w:rsidRDefault="002B185E" w14:paraId="5E534958" w14:textId="77777777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:rsidRPr="00752748" w:rsidR="002B185E" w:rsidP="002B185E" w:rsidRDefault="002B185E" w14:paraId="3C31A417" w14:textId="3B9FB2CA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</w:t>
    </w:r>
    <w:r w:rsidRPr="0027637E" w:rsidR="004429A7">
      <w:rPr>
        <w:rFonts w:ascii="Constantia" w:hAnsi="Constantia"/>
        <w:sz w:val="20"/>
        <w:szCs w:val="20"/>
        <w:lang w:val="ro-RO"/>
      </w:rPr>
      <w:t xml:space="preserve">Piața Montreal nr. 10, intrarea D, Etajul II, Biroul 2.04 </w:t>
    </w:r>
    <w:proofErr w:type="spellStart"/>
    <w:r w:rsidRPr="0027637E" w:rsidR="004429A7">
      <w:rPr>
        <w:rFonts w:ascii="Constantia" w:hAnsi="Constantia"/>
        <w:sz w:val="20"/>
        <w:szCs w:val="20"/>
        <w:lang w:val="ro-RO"/>
      </w:rPr>
      <w:t>uno</w:t>
    </w:r>
    <w:proofErr w:type="spellEnd"/>
  </w:p>
  <w:p w:rsidRPr="00752748" w:rsidR="002B185E" w:rsidP="002B185E" w:rsidRDefault="002B185E" w14:paraId="5770C824" w14:textId="2D80878F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F30ECA" w:rsidR="00F30ECA">
      <w:rPr>
        <w:rFonts w:ascii="Palatino" w:hAnsi="Palatino" w:cs="Tahoma"/>
        <w:sz w:val="20"/>
        <w:szCs w:val="20"/>
      </w:rPr>
      <w:t>J2023011936405</w:t>
    </w:r>
  </w:p>
  <w:p w:rsidRPr="00752748" w:rsidR="002B185E" w:rsidP="002B185E" w:rsidRDefault="002B185E" w14:paraId="1CBAF95A" w14:textId="77777777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:rsidRPr="00752748" w:rsidR="002B185E" w:rsidP="002B185E" w:rsidRDefault="002B185E" w14:paraId="4BFCB73A" w14:textId="77777777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:rsidR="002B185E" w:rsidP="002B185E" w:rsidRDefault="002B185E" w14:paraId="390E1B7D" w14:textId="77777777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:rsidR="002B185E" w:rsidP="002B185E" w:rsidRDefault="002B185E" w14:paraId="6D416811" w14:textId="77777777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:rsidRPr="00752748" w:rsidR="002B185E" w:rsidP="002B185E" w:rsidRDefault="002B185E" w14:paraId="01425655" w14:textId="77777777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:rsidRPr="00752748" w:rsidR="002B185E" w:rsidP="002B185E" w:rsidRDefault="002B185E" w14:paraId="68F69B9F" w14:textId="6F486D31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Pr="009A0214" w:rsidR="009A0214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w:tooltip="http://www.esgholdings.ro/" w:history="1" r:id="rId1">
      <w:r w:rsidRPr="00ED37AD" w:rsidR="009A0214">
        <w:rPr>
          <w:rFonts w:ascii="Aptos" w:hAnsi="Aptos"/>
          <w:color w:val="0078D7"/>
          <w:sz w:val="22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  <w:t>www.esgholdings.ro/</w:t>
      </w:r>
    </w:hyperlink>
  </w:p>
  <w:p w:rsidR="00692244" w:rsidRDefault="00692244" w14:paraId="0DCF2380" w14:textId="7F6EF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1EEF"/>
    <w:multiLevelType w:val="hybridMultilevel"/>
    <w:tmpl w:val="AE7C4D6A"/>
    <w:lvl w:ilvl="0" w:tplc="57609408">
      <w:start w:val="1"/>
      <w:numFmt w:val="lowerLetter"/>
      <w:lvlText w:val="(%1)"/>
      <w:lvlJc w:val="left"/>
      <w:pPr>
        <w:ind w:left="720" w:hanging="360"/>
      </w:pPr>
      <w:rPr>
        <w:rFonts w:ascii="Constantia" w:hAnsi="Constantia" w:eastAsia="Arial Unicode MS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76CA7"/>
    <w:multiLevelType w:val="hybridMultilevel"/>
    <w:tmpl w:val="72E2C130"/>
    <w:lvl w:ilvl="0" w:tplc="BFD85EBE">
      <w:start w:val="1"/>
      <w:numFmt w:val="decimal"/>
      <w:lvlText w:val="%1."/>
      <w:lvlJc w:val="left"/>
      <w:pPr>
        <w:ind w:left="720" w:hanging="360"/>
      </w:pPr>
      <w:rPr>
        <w:rFonts w:hint="default" w:ascii="Constantia" w:hAnsi="Constantia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1216F"/>
    <w:multiLevelType w:val="hybridMultilevel"/>
    <w:tmpl w:val="F1C46FC0"/>
    <w:lvl w:ilvl="0" w:tplc="01406F28">
      <w:start w:val="1"/>
      <w:numFmt w:val="lowerRoman"/>
      <w:lvlText w:val="(%1)"/>
      <w:lvlJc w:val="left"/>
      <w:pPr>
        <w:ind w:left="720" w:hanging="720"/>
      </w:pPr>
      <w:rPr>
        <w:rFonts w:hint="default" w:eastAsia="Palatino Linotype" w:cs="Palatino Linotyp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2902A4"/>
    <w:multiLevelType w:val="hybridMultilevel"/>
    <w:tmpl w:val="252C96D6"/>
    <w:lvl w:ilvl="0" w:tplc="FFFFFFFF">
      <w:start w:val="1"/>
      <w:numFmt w:val="lowerRoman"/>
      <w:lvlText w:val="(%1)"/>
      <w:lvlJc w:val="left"/>
      <w:pPr>
        <w:ind w:left="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2954164"/>
    <w:multiLevelType w:val="hybridMultilevel"/>
    <w:tmpl w:val="823CD1EA"/>
    <w:lvl w:ilvl="0" w:tplc="6DA4CF90">
      <w:start w:val="1"/>
      <w:numFmt w:val="lowerLetter"/>
      <w:lvlText w:val="(%1)"/>
      <w:lvlJc w:val="left"/>
      <w:pPr>
        <w:ind w:left="2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14" w:hanging="360"/>
      </w:pPr>
    </w:lvl>
    <w:lvl w:ilvl="2" w:tplc="0409001B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E8A7012"/>
    <w:multiLevelType w:val="hybridMultilevel"/>
    <w:tmpl w:val="BFA8272E"/>
    <w:numStyleLink w:val="ImportedStyle2"/>
  </w:abstractNum>
  <w:abstractNum w:abstractNumId="6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4C21143"/>
    <w:multiLevelType w:val="hybridMultilevel"/>
    <w:tmpl w:val="F96C3038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8" w15:restartNumberingAfterBreak="0">
    <w:nsid w:val="7BBE08F2"/>
    <w:multiLevelType w:val="hybridMultilevel"/>
    <w:tmpl w:val="BA20C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385233">
    <w:abstractNumId w:val="6"/>
  </w:num>
  <w:num w:numId="2" w16cid:durableId="709375546">
    <w:abstractNumId w:val="5"/>
  </w:num>
  <w:num w:numId="3" w16cid:durableId="1042366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9983966">
    <w:abstractNumId w:val="2"/>
  </w:num>
  <w:num w:numId="5" w16cid:durableId="867376635">
    <w:abstractNumId w:val="4"/>
  </w:num>
  <w:num w:numId="6" w16cid:durableId="828595892">
    <w:abstractNumId w:val="0"/>
  </w:num>
  <w:num w:numId="7" w16cid:durableId="2137945890">
    <w:abstractNumId w:val="1"/>
  </w:num>
  <w:num w:numId="8" w16cid:durableId="936980185">
    <w:abstractNumId w:val="7"/>
  </w:num>
  <w:num w:numId="9" w16cid:durableId="1256092122">
    <w:abstractNumId w:val="8"/>
  </w:num>
  <w:num w:numId="10" w16cid:durableId="134490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02E8C"/>
    <w:rsid w:val="0000688F"/>
    <w:rsid w:val="00025A6A"/>
    <w:rsid w:val="0007502C"/>
    <w:rsid w:val="00091617"/>
    <w:rsid w:val="00094461"/>
    <w:rsid w:val="000F3DFA"/>
    <w:rsid w:val="001347EB"/>
    <w:rsid w:val="00152226"/>
    <w:rsid w:val="001659B7"/>
    <w:rsid w:val="00175098"/>
    <w:rsid w:val="00190146"/>
    <w:rsid w:val="00191998"/>
    <w:rsid w:val="001A64F1"/>
    <w:rsid w:val="001B6BB7"/>
    <w:rsid w:val="001F1078"/>
    <w:rsid w:val="00201437"/>
    <w:rsid w:val="00210230"/>
    <w:rsid w:val="00230106"/>
    <w:rsid w:val="002539FC"/>
    <w:rsid w:val="00253BD8"/>
    <w:rsid w:val="002B185E"/>
    <w:rsid w:val="002C1279"/>
    <w:rsid w:val="002C15CC"/>
    <w:rsid w:val="00336B8B"/>
    <w:rsid w:val="00374304"/>
    <w:rsid w:val="00387028"/>
    <w:rsid w:val="0039554D"/>
    <w:rsid w:val="003B1B5D"/>
    <w:rsid w:val="003C29AE"/>
    <w:rsid w:val="003E37B3"/>
    <w:rsid w:val="003E3E1A"/>
    <w:rsid w:val="00402C08"/>
    <w:rsid w:val="0040403B"/>
    <w:rsid w:val="0042298D"/>
    <w:rsid w:val="00440F00"/>
    <w:rsid w:val="004429A7"/>
    <w:rsid w:val="00442B35"/>
    <w:rsid w:val="00467CF1"/>
    <w:rsid w:val="004A26F3"/>
    <w:rsid w:val="004B32AA"/>
    <w:rsid w:val="004D25BC"/>
    <w:rsid w:val="005258B9"/>
    <w:rsid w:val="0053165D"/>
    <w:rsid w:val="005338D8"/>
    <w:rsid w:val="005364E9"/>
    <w:rsid w:val="00576EFA"/>
    <w:rsid w:val="005924E9"/>
    <w:rsid w:val="005B40A1"/>
    <w:rsid w:val="005D28EB"/>
    <w:rsid w:val="005D7EA1"/>
    <w:rsid w:val="00603CF0"/>
    <w:rsid w:val="006177EB"/>
    <w:rsid w:val="00634D68"/>
    <w:rsid w:val="00664334"/>
    <w:rsid w:val="0067649E"/>
    <w:rsid w:val="00692244"/>
    <w:rsid w:val="006F641B"/>
    <w:rsid w:val="00722C17"/>
    <w:rsid w:val="007B4436"/>
    <w:rsid w:val="007B7939"/>
    <w:rsid w:val="007B7F3C"/>
    <w:rsid w:val="007C16E6"/>
    <w:rsid w:val="007C24C1"/>
    <w:rsid w:val="00804AA6"/>
    <w:rsid w:val="008124A7"/>
    <w:rsid w:val="008276E3"/>
    <w:rsid w:val="00833BEB"/>
    <w:rsid w:val="00846318"/>
    <w:rsid w:val="008B2E4C"/>
    <w:rsid w:val="008E19D7"/>
    <w:rsid w:val="00915FEB"/>
    <w:rsid w:val="00926ADC"/>
    <w:rsid w:val="009475C0"/>
    <w:rsid w:val="009824EC"/>
    <w:rsid w:val="009A0214"/>
    <w:rsid w:val="009D09DC"/>
    <w:rsid w:val="009D59A0"/>
    <w:rsid w:val="00A05856"/>
    <w:rsid w:val="00A54036"/>
    <w:rsid w:val="00A57F55"/>
    <w:rsid w:val="00A66A53"/>
    <w:rsid w:val="00A87FC6"/>
    <w:rsid w:val="00AD1A37"/>
    <w:rsid w:val="00B03642"/>
    <w:rsid w:val="00B146D7"/>
    <w:rsid w:val="00B158BD"/>
    <w:rsid w:val="00B52EFD"/>
    <w:rsid w:val="00B56379"/>
    <w:rsid w:val="00B67B63"/>
    <w:rsid w:val="00BB2768"/>
    <w:rsid w:val="00BE2924"/>
    <w:rsid w:val="00C1297B"/>
    <w:rsid w:val="00C13D90"/>
    <w:rsid w:val="00C20443"/>
    <w:rsid w:val="00C44025"/>
    <w:rsid w:val="00C523BE"/>
    <w:rsid w:val="00C66681"/>
    <w:rsid w:val="00C677FC"/>
    <w:rsid w:val="00C7226E"/>
    <w:rsid w:val="00C9355A"/>
    <w:rsid w:val="00CC6332"/>
    <w:rsid w:val="00CD1004"/>
    <w:rsid w:val="00D4502A"/>
    <w:rsid w:val="00D54D3F"/>
    <w:rsid w:val="00D81A3C"/>
    <w:rsid w:val="00DB5059"/>
    <w:rsid w:val="00DD1FDD"/>
    <w:rsid w:val="00DD468D"/>
    <w:rsid w:val="00DF2F9B"/>
    <w:rsid w:val="00DF7E2B"/>
    <w:rsid w:val="00E63E82"/>
    <w:rsid w:val="00E77CC3"/>
    <w:rsid w:val="00EA0A87"/>
    <w:rsid w:val="00EB29DC"/>
    <w:rsid w:val="00F01552"/>
    <w:rsid w:val="00F30ECA"/>
    <w:rsid w:val="00F529F2"/>
    <w:rsid w:val="00F74235"/>
    <w:rsid w:val="00F976DC"/>
    <w:rsid w:val="00FC4BF8"/>
    <w:rsid w:val="00FE5CC6"/>
    <w:rsid w:val="00FF46FA"/>
    <w:rsid w:val="02EDC661"/>
    <w:rsid w:val="11FD83DD"/>
    <w:rsid w:val="1354D388"/>
    <w:rsid w:val="1370CD2C"/>
    <w:rsid w:val="37376822"/>
    <w:rsid w:val="382155DA"/>
    <w:rsid w:val="41DB3DA7"/>
    <w:rsid w:val="61F42579"/>
    <w:rsid w:val="675CE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48280642-08A0-884E-B0E6-59ED97A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hAnsi="Cambria" w:eastAsia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hAnsi="Cambria" w:eastAsia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hAnsi="Cambria" w:eastAsia="Cambria" w:cs="Cambria"/>
      <w:color w:val="000000"/>
      <w:u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hAnsi="Cambria" w:eastAsia="Cambria" w:cs="Cambria"/>
      <w:color w:val="000000"/>
      <w:sz w:val="24"/>
      <w:szCs w:val="24"/>
      <w:u w:color="000000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ImportedStyle2" w:customStyle="1">
    <w:name w:val="Imported Style 2"/>
    <w:pPr>
      <w:numPr>
        <w:numId w:val="1"/>
      </w:numPr>
    </w:p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1" w:customStyle="1">
    <w:name w:val="Hyperlink.1"/>
    <w:basedOn w:val="None"/>
    <w:rPr>
      <w:rFonts w:ascii="Palatino Linotype" w:hAnsi="Palatino Linotype" w:eastAsia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2" w:customStyle="1">
    <w:name w:val="Hyperlink.2"/>
    <w:basedOn w:val="None"/>
    <w:rPr>
      <w:rFonts w:ascii="Cambria" w:hAnsi="Cambria" w:eastAsia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3" w:customStyle="1">
    <w:name w:val="Hyperlink.3"/>
    <w:basedOn w:val="None"/>
    <w:rPr>
      <w:rFonts w:ascii="Times" w:hAnsi="Times" w:eastAsia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4" w:customStyle="1">
    <w:name w:val="Hyperlink.4"/>
    <w:basedOn w:val="None"/>
    <w:rPr>
      <w:outline w:val="0"/>
      <w:color w:val="0000FF"/>
      <w:u w:val="single" w:color="0000FF"/>
    </w:rPr>
  </w:style>
  <w:style w:type="character" w:styleId="Hyperlink5" w:customStyle="1">
    <w:name w:val="Hyperlink.5"/>
    <w:basedOn w:val="None"/>
    <w:rPr>
      <w:rFonts w:ascii="Times" w:hAnsi="Times" w:eastAsia="Times" w:cs="Times"/>
      <w:i/>
      <w:iCs/>
      <w:outline w:val="0"/>
      <w:color w:val="000000"/>
      <w:u w:val="single" w:color="000000"/>
    </w:rPr>
  </w:style>
  <w:style w:type="paragraph" w:styleId="BodyA" w:customStyle="1">
    <w:name w:val="Body A"/>
    <w:rsid w:val="00722C17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styleId="TableGrid" w:customStyle="1">
    <w:name w:val="TableGrid"/>
    <w:rsid w:val="003E3E1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EastAsia" w:cstheme="minorBidi"/>
      <w:kern w:val="2"/>
      <w:sz w:val="22"/>
      <w:szCs w:val="22"/>
      <w:bdr w:val="none" w:color="auto" w:sz="0" w:space="0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rsid w:val="00833BE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ind w:left="720"/>
    </w:pPr>
    <w:rPr>
      <w:rFonts w:eastAsia="Times New Roman"/>
      <w:color w:val="000000"/>
      <w:sz w:val="24"/>
      <w:szCs w:val="24"/>
      <w:u w:color="000000"/>
      <w:bdr w:val="none" w:color="auto" w:sz="0" w:space="0"/>
    </w:rPr>
  </w:style>
  <w:style w:type="paragraph" w:styleId="Footer">
    <w:name w:val="footer"/>
    <w:basedOn w:val="Normal"/>
    <w:link w:val="FooterChar"/>
    <w:uiPriority w:val="99"/>
    <w:unhideWhenUsed/>
    <w:rsid w:val="002B185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185E"/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2B185E"/>
    <w:rPr>
      <w:rFonts w:ascii="Cambria" w:hAnsi="Cambria" w:eastAsia="Cambria" w:cs="Cambria"/>
      <w:color w:val="000000"/>
      <w:sz w:val="24"/>
      <w:szCs w:val="24"/>
      <w:u w:color="000000"/>
    </w:rPr>
  </w:style>
  <w:style w:type="table" w:styleId="TableGrid0">
    <w:name w:val="Table Grid"/>
    <w:basedOn w:val="TableNormal"/>
    <w:uiPriority w:val="39"/>
    <w:rsid w:val="00253B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F01552"/>
  </w:style>
  <w:style w:type="character" w:styleId="eop" w:customStyle="1">
    <w:name w:val="eop"/>
    <w:basedOn w:val="DefaultParagraphFont"/>
    <w:rsid w:val="00F01552"/>
  </w:style>
  <w:style w:type="paragraph" w:styleId="paragraph" w:customStyle="1">
    <w:name w:val="paragraph"/>
    <w:basedOn w:val="Normal"/>
    <w:rsid w:val="00F0155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Andreea Apostol</dc:creator>
  <lastModifiedBy>Sînziana Oanea</lastModifiedBy>
  <revision>66</revision>
  <lastPrinted>2025-03-27T12:26:00.0000000Z</lastPrinted>
  <dcterms:created xsi:type="dcterms:W3CDTF">2023-04-19T07:33:00.0000000Z</dcterms:created>
  <dcterms:modified xsi:type="dcterms:W3CDTF">2025-10-02T08:03:58.1997075Z</dcterms:modified>
</coreProperties>
</file>